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03C3" w14:textId="77777777" w:rsidR="00CE387F" w:rsidRPr="00CE387F" w:rsidRDefault="005B7CB3" w:rsidP="00CE387F">
      <w:pPr>
        <w:pStyle w:val="tkGrif"/>
        <w:jc w:val="right"/>
        <w:rPr>
          <w:sz w:val="24"/>
          <w:szCs w:val="24"/>
        </w:rPr>
      </w:pPr>
      <w:r>
        <w:t xml:space="preserve">  </w:t>
      </w:r>
      <w:r w:rsidR="00CE387F" w:rsidRPr="00CE387F">
        <w:rPr>
          <w:sz w:val="24"/>
          <w:szCs w:val="24"/>
        </w:rPr>
        <w:t>Утвержден "___"___</w:t>
      </w:r>
      <w:r w:rsidR="00CE387F" w:rsidRPr="00CE387F">
        <w:rPr>
          <w:sz w:val="24"/>
          <w:szCs w:val="24"/>
          <w:lang w:val="ru-RU"/>
        </w:rPr>
        <w:t>______</w:t>
      </w:r>
      <w:r w:rsidR="00CE387F" w:rsidRPr="00CE387F">
        <w:rPr>
          <w:sz w:val="24"/>
          <w:szCs w:val="24"/>
        </w:rPr>
        <w:t xml:space="preserve"> 20</w:t>
      </w:r>
      <w:r w:rsidR="00CE387F" w:rsidRPr="00CE387F">
        <w:rPr>
          <w:sz w:val="24"/>
          <w:szCs w:val="24"/>
          <w:lang w:val="ru-RU"/>
        </w:rPr>
        <w:t xml:space="preserve">22 </w:t>
      </w:r>
      <w:r w:rsidR="00CE387F" w:rsidRPr="00CE387F">
        <w:rPr>
          <w:sz w:val="24"/>
          <w:szCs w:val="24"/>
        </w:rPr>
        <w:t>года</w:t>
      </w:r>
      <w:r w:rsidR="00CE387F" w:rsidRPr="00CE387F">
        <w:rPr>
          <w:sz w:val="24"/>
          <w:szCs w:val="24"/>
        </w:rPr>
        <w:br/>
        <w:t xml:space="preserve">Председатель конкурсной комиссии: </w:t>
      </w:r>
    </w:p>
    <w:p w14:paraId="533D38AA" w14:textId="4E310426" w:rsidR="00CE387F" w:rsidRPr="00CE387F" w:rsidRDefault="00CE387F" w:rsidP="00CE387F">
      <w:pPr>
        <w:pStyle w:val="tkGrif"/>
        <w:ind w:left="5760" w:firstLine="72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proofErr w:type="spellStart"/>
      <w:r w:rsidR="004B2EAE" w:rsidRPr="004B2EAE">
        <w:rPr>
          <w:sz w:val="24"/>
          <w:szCs w:val="24"/>
          <w:lang w:val="ru-RU"/>
        </w:rPr>
        <w:t>Рысалиев</w:t>
      </w:r>
      <w:proofErr w:type="spellEnd"/>
      <w:r w:rsidR="004B2EAE" w:rsidRPr="004B2EAE">
        <w:rPr>
          <w:sz w:val="24"/>
          <w:szCs w:val="24"/>
          <w:lang w:val="ru-RU"/>
        </w:rPr>
        <w:t xml:space="preserve"> К.Т. _____________</w:t>
      </w:r>
    </w:p>
    <w:p w14:paraId="6EB3B004" w14:textId="77777777" w:rsidR="00CE387F" w:rsidRPr="00CE387F" w:rsidRDefault="00CE387F" w:rsidP="00CE387F">
      <w:pPr>
        <w:pStyle w:val="tkGrif"/>
        <w:jc w:val="right"/>
        <w:rPr>
          <w:sz w:val="24"/>
          <w:szCs w:val="24"/>
        </w:rPr>
      </w:pPr>
      <w:r w:rsidRPr="00CE387F">
        <w:rPr>
          <w:sz w:val="24"/>
          <w:szCs w:val="24"/>
        </w:rPr>
        <w:br/>
        <w:t>Члены конкурсной комиссии:</w:t>
      </w:r>
    </w:p>
    <w:p w14:paraId="7E74769F" w14:textId="77777777" w:rsidR="00CE387F" w:rsidRPr="00CE387F" w:rsidRDefault="00CE387F" w:rsidP="00CE387F">
      <w:pPr>
        <w:pStyle w:val="tkGrif"/>
        <w:jc w:val="right"/>
        <w:rPr>
          <w:sz w:val="24"/>
          <w:szCs w:val="24"/>
          <w:lang w:val="ru-RU"/>
        </w:rPr>
      </w:pPr>
      <w:r w:rsidRPr="00CE387F">
        <w:rPr>
          <w:sz w:val="24"/>
          <w:szCs w:val="24"/>
          <w:lang w:val="ru-RU"/>
        </w:rPr>
        <w:t>Савченко Е.М. _____________</w:t>
      </w:r>
    </w:p>
    <w:p w14:paraId="54F7A4A0" w14:textId="77777777" w:rsidR="00CE387F" w:rsidRPr="00CE387F" w:rsidRDefault="00CE387F" w:rsidP="00CE387F">
      <w:pPr>
        <w:pStyle w:val="tkGrif"/>
        <w:jc w:val="right"/>
        <w:rPr>
          <w:sz w:val="24"/>
          <w:szCs w:val="24"/>
          <w:lang w:val="ru-RU"/>
        </w:rPr>
      </w:pPr>
      <w:proofErr w:type="spellStart"/>
      <w:r w:rsidRPr="00CE387F">
        <w:rPr>
          <w:sz w:val="24"/>
          <w:szCs w:val="24"/>
          <w:lang w:val="ru-RU"/>
        </w:rPr>
        <w:t>Омуралиев</w:t>
      </w:r>
      <w:proofErr w:type="spellEnd"/>
      <w:r w:rsidRPr="00CE387F">
        <w:rPr>
          <w:sz w:val="24"/>
          <w:szCs w:val="24"/>
          <w:lang w:val="ru-RU"/>
        </w:rPr>
        <w:t xml:space="preserve"> М.Т. _____________</w:t>
      </w:r>
    </w:p>
    <w:p w14:paraId="5808E224" w14:textId="3D450B55" w:rsidR="00CE387F" w:rsidRPr="00CE387F" w:rsidRDefault="00CE387F" w:rsidP="004B2EAE">
      <w:pPr>
        <w:pStyle w:val="tkGrif"/>
        <w:jc w:val="right"/>
        <w:rPr>
          <w:sz w:val="24"/>
          <w:szCs w:val="24"/>
          <w:lang w:val="ru-RU"/>
        </w:rPr>
      </w:pPr>
      <w:proofErr w:type="spellStart"/>
      <w:r w:rsidRPr="00CE387F">
        <w:rPr>
          <w:sz w:val="24"/>
          <w:szCs w:val="24"/>
          <w:lang w:val="ru-RU"/>
        </w:rPr>
        <w:t>Джумалиев</w:t>
      </w:r>
      <w:proofErr w:type="spellEnd"/>
      <w:r w:rsidRPr="00CE387F">
        <w:rPr>
          <w:sz w:val="24"/>
          <w:szCs w:val="24"/>
          <w:lang w:val="ru-RU"/>
        </w:rPr>
        <w:t xml:space="preserve"> Б. _____________ </w:t>
      </w:r>
    </w:p>
    <w:p w14:paraId="4764FAFB" w14:textId="77777777" w:rsidR="00CE387F" w:rsidRDefault="00CE387F" w:rsidP="00CE387F">
      <w:pPr>
        <w:pStyle w:val="a4"/>
        <w:ind w:left="5347" w:firstLine="413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</w:t>
      </w:r>
      <w:r w:rsidRPr="00CE387F">
        <w:rPr>
          <w:rFonts w:ascii="Arial" w:hAnsi="Arial" w:cs="Arial"/>
          <w:b w:val="0"/>
          <w:bCs w:val="0"/>
          <w:sz w:val="24"/>
          <w:szCs w:val="24"/>
        </w:rPr>
        <w:t xml:space="preserve">Жалалбеков М.Р. _____________ </w:t>
      </w:r>
    </w:p>
    <w:p w14:paraId="03554004" w14:textId="0C9EE933" w:rsidR="00CE387F" w:rsidRPr="00CE387F" w:rsidRDefault="005B7CB3" w:rsidP="00CE387F">
      <w:pPr>
        <w:pStyle w:val="a4"/>
        <w:ind w:left="5347" w:firstLine="413"/>
        <w:rPr>
          <w:rFonts w:ascii="Arial" w:hAnsi="Arial" w:cs="Arial"/>
          <w:b w:val="0"/>
          <w:bCs w:val="0"/>
          <w:sz w:val="24"/>
          <w:szCs w:val="24"/>
        </w:rPr>
      </w:pPr>
      <w:r w:rsidRPr="00CE387F">
        <w:rPr>
          <w:rFonts w:ascii="Arial" w:hAnsi="Arial" w:cs="Arial"/>
          <w:b w:val="0"/>
          <w:bCs w:val="0"/>
          <w:sz w:val="24"/>
          <w:szCs w:val="24"/>
        </w:rPr>
        <w:t xml:space="preserve">            </w:t>
      </w:r>
      <w:r w:rsidR="00122E74" w:rsidRPr="00CE387F"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p w14:paraId="2CCAC680" w14:textId="0B746DA4" w:rsidR="00834060" w:rsidRDefault="00CE387F" w:rsidP="00CE387F">
      <w:pPr>
        <w:pStyle w:val="a4"/>
      </w:pPr>
      <w:r>
        <w:t xml:space="preserve">            </w:t>
      </w:r>
      <w:r w:rsidR="005B5943">
        <w:t>Техническое</w:t>
      </w:r>
      <w:r w:rsidR="005B5943">
        <w:rPr>
          <w:spacing w:val="-1"/>
        </w:rPr>
        <w:t xml:space="preserve"> </w:t>
      </w:r>
      <w:r w:rsidR="005B5943">
        <w:t>задание</w:t>
      </w:r>
    </w:p>
    <w:p w14:paraId="7A2DF3B7" w14:textId="70C8ED75" w:rsidR="00834060" w:rsidRPr="00122E74" w:rsidRDefault="00122E74" w:rsidP="005B7CB3">
      <w:pPr>
        <w:spacing w:before="159"/>
        <w:ind w:left="1070"/>
        <w:jc w:val="center"/>
        <w:rPr>
          <w:b/>
          <w:bCs/>
          <w:sz w:val="28"/>
        </w:rPr>
      </w:pPr>
      <w:r w:rsidRPr="00122E74">
        <w:rPr>
          <w:b/>
          <w:bCs/>
          <w:sz w:val="28"/>
          <w:szCs w:val="28"/>
        </w:rPr>
        <w:t>Лот №1 -</w:t>
      </w:r>
      <w:r w:rsidR="00116B31" w:rsidRPr="00122E74">
        <w:rPr>
          <w:b/>
          <w:bCs/>
          <w:sz w:val="28"/>
          <w:szCs w:val="28"/>
        </w:rPr>
        <w:t xml:space="preserve"> </w:t>
      </w:r>
      <w:r w:rsidR="00E768F5" w:rsidRPr="00122E74">
        <w:rPr>
          <w:b/>
          <w:bCs/>
          <w:sz w:val="28"/>
          <w:szCs w:val="28"/>
        </w:rPr>
        <w:t>проектировани</w:t>
      </w:r>
      <w:r w:rsidRPr="00122E74">
        <w:rPr>
          <w:b/>
          <w:bCs/>
          <w:sz w:val="28"/>
          <w:szCs w:val="28"/>
        </w:rPr>
        <w:t>е</w:t>
      </w:r>
      <w:r w:rsidR="00E768F5" w:rsidRPr="00122E74">
        <w:rPr>
          <w:b/>
          <w:bCs/>
          <w:sz w:val="28"/>
          <w:szCs w:val="28"/>
        </w:rPr>
        <w:t xml:space="preserve"> </w:t>
      </w:r>
      <w:bookmarkStart w:id="0" w:name="_Hlk107827527"/>
      <w:r w:rsidR="00E768F5" w:rsidRPr="00122E74">
        <w:rPr>
          <w:b/>
          <w:bCs/>
          <w:sz w:val="28"/>
          <w:szCs w:val="28"/>
        </w:rPr>
        <w:t>кабельных</w:t>
      </w:r>
      <w:r w:rsidR="00116B31" w:rsidRPr="00122E74">
        <w:rPr>
          <w:b/>
          <w:bCs/>
          <w:sz w:val="28"/>
          <w:szCs w:val="28"/>
        </w:rPr>
        <w:t xml:space="preserve"> линий 0,4 </w:t>
      </w:r>
      <w:proofErr w:type="spellStart"/>
      <w:r w:rsidR="00116B31" w:rsidRPr="00122E74">
        <w:rPr>
          <w:b/>
          <w:bCs/>
          <w:sz w:val="28"/>
          <w:szCs w:val="28"/>
        </w:rPr>
        <w:t>кВ</w:t>
      </w:r>
      <w:proofErr w:type="spellEnd"/>
      <w:r w:rsidR="00116B31" w:rsidRPr="00122E74">
        <w:rPr>
          <w:b/>
          <w:bCs/>
          <w:sz w:val="28"/>
          <w:szCs w:val="28"/>
        </w:rPr>
        <w:t xml:space="preserve"> от</w:t>
      </w:r>
      <w:r w:rsidR="008F034B" w:rsidRPr="00122E74">
        <w:rPr>
          <w:b/>
          <w:bCs/>
          <w:sz w:val="28"/>
          <w:szCs w:val="28"/>
        </w:rPr>
        <w:t xml:space="preserve"> </w:t>
      </w:r>
      <w:r w:rsidR="007B0B92" w:rsidRPr="00122E74">
        <w:rPr>
          <w:b/>
          <w:bCs/>
          <w:sz w:val="28"/>
          <w:szCs w:val="28"/>
        </w:rPr>
        <w:t>существующих</w:t>
      </w:r>
      <w:r w:rsidR="00116B31" w:rsidRPr="00122E74">
        <w:rPr>
          <w:b/>
          <w:bCs/>
          <w:sz w:val="28"/>
          <w:szCs w:val="28"/>
        </w:rPr>
        <w:t xml:space="preserve"> </w:t>
      </w:r>
      <w:bookmarkEnd w:id="0"/>
      <w:r w:rsidRPr="00122E74">
        <w:rPr>
          <w:b/>
          <w:bCs/>
          <w:sz w:val="28"/>
          <w:szCs w:val="28"/>
        </w:rPr>
        <w:t>линий электропередач</w:t>
      </w:r>
    </w:p>
    <w:p w14:paraId="4FEB9DCE" w14:textId="77777777" w:rsidR="00834060" w:rsidRDefault="00834060">
      <w:pPr>
        <w:pStyle w:val="a3"/>
        <w:spacing w:before="1"/>
        <w:rPr>
          <w:sz w:val="27"/>
        </w:rPr>
      </w:pPr>
    </w:p>
    <w:tbl>
      <w:tblPr>
        <w:tblStyle w:val="TableNormal"/>
        <w:tblW w:w="9639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158"/>
      </w:tblGrid>
      <w:tr w:rsidR="00834060" w14:paraId="5E441206" w14:textId="77777777" w:rsidTr="005B7CB3">
        <w:trPr>
          <w:trHeight w:val="563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1D11B816" w14:textId="77777777" w:rsidR="00834060" w:rsidRPr="005B7CB3" w:rsidRDefault="005B5943">
            <w:pPr>
              <w:pStyle w:val="TableParagraph"/>
              <w:spacing w:line="266" w:lineRule="exact"/>
              <w:ind w:left="506"/>
              <w:rPr>
                <w:b/>
                <w:bCs/>
                <w:sz w:val="28"/>
              </w:rPr>
            </w:pPr>
            <w:r w:rsidRPr="005B7CB3">
              <w:rPr>
                <w:b/>
                <w:bCs/>
                <w:sz w:val="28"/>
              </w:rPr>
              <w:t>Перечень</w:t>
            </w:r>
            <w:r w:rsidRPr="005B7CB3">
              <w:rPr>
                <w:b/>
                <w:bCs/>
                <w:spacing w:val="-3"/>
                <w:sz w:val="28"/>
              </w:rPr>
              <w:t xml:space="preserve"> </w:t>
            </w:r>
            <w:r w:rsidRPr="005B7CB3">
              <w:rPr>
                <w:b/>
                <w:bCs/>
                <w:sz w:val="28"/>
              </w:rPr>
              <w:t>основных</w:t>
            </w:r>
          </w:p>
          <w:p w14:paraId="4BCFEC13" w14:textId="77777777" w:rsidR="00834060" w:rsidRPr="005B7CB3" w:rsidRDefault="005B5943">
            <w:pPr>
              <w:pStyle w:val="TableParagraph"/>
              <w:spacing w:line="277" w:lineRule="exact"/>
              <w:ind w:left="506"/>
              <w:rPr>
                <w:b/>
                <w:bCs/>
                <w:sz w:val="28"/>
              </w:rPr>
            </w:pPr>
            <w:r w:rsidRPr="005B7CB3">
              <w:rPr>
                <w:b/>
                <w:bCs/>
                <w:sz w:val="28"/>
              </w:rPr>
              <w:t>данных</w:t>
            </w:r>
            <w:r w:rsidRPr="005B7CB3">
              <w:rPr>
                <w:b/>
                <w:bCs/>
                <w:spacing w:val="-6"/>
                <w:sz w:val="28"/>
              </w:rPr>
              <w:t xml:space="preserve"> </w:t>
            </w:r>
            <w:r w:rsidRPr="005B7CB3">
              <w:rPr>
                <w:b/>
                <w:bCs/>
                <w:sz w:val="28"/>
              </w:rPr>
              <w:t>и</w:t>
            </w:r>
            <w:r w:rsidRPr="005B7CB3">
              <w:rPr>
                <w:b/>
                <w:bCs/>
                <w:spacing w:val="-3"/>
                <w:sz w:val="28"/>
              </w:rPr>
              <w:t xml:space="preserve"> </w:t>
            </w:r>
            <w:r w:rsidRPr="005B7CB3">
              <w:rPr>
                <w:b/>
                <w:bCs/>
                <w:sz w:val="28"/>
              </w:rPr>
              <w:t>требований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02A064B4" w14:textId="77777777" w:rsidR="00834060" w:rsidRPr="005B7CB3" w:rsidRDefault="005B5943">
            <w:pPr>
              <w:pStyle w:val="TableParagraph"/>
              <w:spacing w:line="315" w:lineRule="exact"/>
              <w:ind w:left="1905"/>
              <w:rPr>
                <w:b/>
                <w:bCs/>
                <w:sz w:val="28"/>
              </w:rPr>
            </w:pPr>
            <w:r w:rsidRPr="005B7CB3">
              <w:rPr>
                <w:b/>
                <w:bCs/>
                <w:sz w:val="28"/>
              </w:rPr>
              <w:t>Показатели</w:t>
            </w:r>
          </w:p>
        </w:tc>
      </w:tr>
      <w:tr w:rsidR="00834060" w14:paraId="1D9A8451" w14:textId="77777777" w:rsidTr="005B7CB3">
        <w:trPr>
          <w:trHeight w:val="645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747458B4" w14:textId="77777777" w:rsidR="00834060" w:rsidRDefault="005B59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  <w:p w14:paraId="2E7BF125" w14:textId="77777777" w:rsidR="00834060" w:rsidRDefault="005B59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объекта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56709EBF" w14:textId="77777777" w:rsidR="00122E74" w:rsidRPr="007632C1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Pr="007632C1">
              <w:rPr>
                <w:sz w:val="28"/>
              </w:rPr>
              <w:t>Чуйская область, Кемин объездная, кольцевая;</w:t>
            </w:r>
          </w:p>
          <w:p w14:paraId="3986EB37" w14:textId="77777777" w:rsidR="00122E74" w:rsidRPr="007632C1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2)</w:t>
            </w:r>
            <w:r w:rsidRPr="007632C1">
              <w:rPr>
                <w:sz w:val="28"/>
              </w:rPr>
              <w:tab/>
              <w:t>Чуйская область, Ущелье Иссык-</w:t>
            </w:r>
            <w:proofErr w:type="spellStart"/>
            <w:r w:rsidRPr="007632C1">
              <w:rPr>
                <w:sz w:val="28"/>
              </w:rPr>
              <w:t>Ата</w:t>
            </w:r>
            <w:proofErr w:type="spellEnd"/>
            <w:r w:rsidRPr="007632C1">
              <w:rPr>
                <w:sz w:val="28"/>
              </w:rPr>
              <w:t>;</w:t>
            </w:r>
          </w:p>
          <w:p w14:paraId="07FA710E" w14:textId="77777777" w:rsidR="00122E74" w:rsidRPr="007632C1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3)</w:t>
            </w:r>
            <w:r w:rsidRPr="007632C1">
              <w:rPr>
                <w:sz w:val="28"/>
              </w:rPr>
              <w:tab/>
              <w:t xml:space="preserve">Иссык-Кульская область, с. </w:t>
            </w:r>
            <w:proofErr w:type="spellStart"/>
            <w:r w:rsidRPr="007632C1">
              <w:rPr>
                <w:sz w:val="28"/>
              </w:rPr>
              <w:t>Корумду</w:t>
            </w:r>
            <w:proofErr w:type="spellEnd"/>
            <w:r w:rsidRPr="007632C1">
              <w:rPr>
                <w:sz w:val="28"/>
              </w:rPr>
              <w:t>;</w:t>
            </w:r>
          </w:p>
          <w:p w14:paraId="2DCFD1EC" w14:textId="77777777" w:rsidR="00122E74" w:rsidRPr="007632C1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4)</w:t>
            </w:r>
            <w:r w:rsidRPr="007632C1">
              <w:rPr>
                <w:sz w:val="28"/>
              </w:rPr>
              <w:tab/>
              <w:t>Иссык-Кульская область, с. Фрунзе;</w:t>
            </w:r>
          </w:p>
          <w:p w14:paraId="18B5082E" w14:textId="77777777" w:rsidR="00122E74" w:rsidRPr="007632C1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5)</w:t>
            </w:r>
            <w:r w:rsidRPr="007632C1">
              <w:rPr>
                <w:sz w:val="28"/>
              </w:rPr>
              <w:tab/>
              <w:t>Иссык-Кульская область, Григорьевское ущелье;</w:t>
            </w:r>
          </w:p>
          <w:p w14:paraId="74077E16" w14:textId="24AAA990" w:rsidR="00122E74" w:rsidRPr="007632C1" w:rsidRDefault="00122E74" w:rsidP="00122E74">
            <w:pPr>
              <w:pStyle w:val="TableParagraph"/>
              <w:spacing w:before="1" w:line="311" w:lineRule="exact"/>
              <w:rPr>
                <w:sz w:val="28"/>
              </w:rPr>
            </w:pPr>
            <w:r w:rsidRPr="007632C1">
              <w:rPr>
                <w:sz w:val="28"/>
              </w:rPr>
              <w:t>6)</w:t>
            </w:r>
            <w:r w:rsidRPr="007632C1">
              <w:rPr>
                <w:sz w:val="28"/>
              </w:rPr>
              <w:tab/>
            </w:r>
            <w:r w:rsidRPr="00122E74">
              <w:rPr>
                <w:sz w:val="28"/>
              </w:rPr>
              <w:t>Чуйская область, комплекс «Башня Бурана»;</w:t>
            </w:r>
          </w:p>
          <w:p w14:paraId="5E7D06BB" w14:textId="77777777" w:rsidR="00122E74" w:rsidRPr="007632C1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7)</w:t>
            </w:r>
            <w:r w:rsidRPr="007632C1">
              <w:rPr>
                <w:sz w:val="28"/>
              </w:rPr>
              <w:tab/>
              <w:t xml:space="preserve">Иссык-Кульская область, </w:t>
            </w:r>
            <w:proofErr w:type="spellStart"/>
            <w:r w:rsidRPr="007632C1">
              <w:rPr>
                <w:sz w:val="28"/>
              </w:rPr>
              <w:t>с.Тамга</w:t>
            </w:r>
            <w:proofErr w:type="spellEnd"/>
            <w:r w:rsidRPr="007632C1">
              <w:rPr>
                <w:sz w:val="28"/>
              </w:rPr>
              <w:t>;</w:t>
            </w:r>
          </w:p>
          <w:p w14:paraId="7D780DC5" w14:textId="77777777" w:rsidR="00122E74" w:rsidRPr="007632C1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8)</w:t>
            </w:r>
            <w:r w:rsidRPr="007632C1">
              <w:rPr>
                <w:sz w:val="28"/>
              </w:rPr>
              <w:tab/>
              <w:t xml:space="preserve">Иссык-Кульская область, с. </w:t>
            </w:r>
            <w:proofErr w:type="spellStart"/>
            <w:r w:rsidRPr="007632C1">
              <w:rPr>
                <w:sz w:val="28"/>
              </w:rPr>
              <w:t>Каджи</w:t>
            </w:r>
            <w:proofErr w:type="spellEnd"/>
            <w:r w:rsidRPr="007632C1">
              <w:rPr>
                <w:sz w:val="28"/>
              </w:rPr>
              <w:t>-Сай;</w:t>
            </w:r>
          </w:p>
          <w:p w14:paraId="01B5369B" w14:textId="77777777" w:rsidR="00122E74" w:rsidRPr="007632C1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9)</w:t>
            </w:r>
            <w:r w:rsidRPr="007632C1">
              <w:rPr>
                <w:sz w:val="28"/>
              </w:rPr>
              <w:tab/>
              <w:t>Иссык-Кульская область, с. Кызыл-</w:t>
            </w:r>
            <w:proofErr w:type="spellStart"/>
            <w:r w:rsidRPr="007632C1">
              <w:rPr>
                <w:sz w:val="28"/>
              </w:rPr>
              <w:t>Туу</w:t>
            </w:r>
            <w:proofErr w:type="spellEnd"/>
            <w:r w:rsidRPr="007632C1">
              <w:rPr>
                <w:sz w:val="28"/>
              </w:rPr>
              <w:t>;</w:t>
            </w:r>
          </w:p>
          <w:p w14:paraId="1FFC8B7D" w14:textId="77777777" w:rsidR="00122E74" w:rsidRPr="007632C1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10)</w:t>
            </w:r>
            <w:r w:rsidRPr="007632C1">
              <w:rPr>
                <w:sz w:val="28"/>
              </w:rPr>
              <w:tab/>
            </w:r>
            <w:proofErr w:type="spellStart"/>
            <w:r w:rsidRPr="007632C1">
              <w:rPr>
                <w:sz w:val="28"/>
              </w:rPr>
              <w:t>Нарынская</w:t>
            </w:r>
            <w:proofErr w:type="spellEnd"/>
            <w:r w:rsidRPr="007632C1">
              <w:rPr>
                <w:sz w:val="28"/>
              </w:rPr>
              <w:t xml:space="preserve"> область, с. Мин-</w:t>
            </w:r>
            <w:proofErr w:type="spellStart"/>
            <w:r w:rsidRPr="007632C1">
              <w:rPr>
                <w:sz w:val="28"/>
              </w:rPr>
              <w:t>Булак</w:t>
            </w:r>
            <w:proofErr w:type="spellEnd"/>
            <w:r w:rsidRPr="007632C1">
              <w:rPr>
                <w:sz w:val="28"/>
              </w:rPr>
              <w:t>;</w:t>
            </w:r>
          </w:p>
          <w:p w14:paraId="367FF036" w14:textId="77777777" w:rsidR="00122E74" w:rsidRPr="007632C1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11)</w:t>
            </w:r>
            <w:r w:rsidRPr="007632C1">
              <w:rPr>
                <w:sz w:val="28"/>
              </w:rPr>
              <w:tab/>
            </w:r>
            <w:proofErr w:type="spellStart"/>
            <w:r w:rsidRPr="007632C1">
              <w:rPr>
                <w:sz w:val="28"/>
              </w:rPr>
              <w:t>Нарынская</w:t>
            </w:r>
            <w:proofErr w:type="spellEnd"/>
            <w:r w:rsidRPr="007632C1">
              <w:rPr>
                <w:sz w:val="28"/>
              </w:rPr>
              <w:t xml:space="preserve"> область, г. Нарын;</w:t>
            </w:r>
          </w:p>
          <w:p w14:paraId="652F2221" w14:textId="77777777" w:rsidR="00122E74" w:rsidRPr="007632C1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12)</w:t>
            </w:r>
            <w:r w:rsidRPr="007632C1">
              <w:rPr>
                <w:sz w:val="28"/>
              </w:rPr>
              <w:tab/>
            </w:r>
            <w:proofErr w:type="spellStart"/>
            <w:r w:rsidRPr="007632C1">
              <w:rPr>
                <w:sz w:val="28"/>
              </w:rPr>
              <w:t>Таласская</w:t>
            </w:r>
            <w:proofErr w:type="spellEnd"/>
            <w:r w:rsidRPr="007632C1">
              <w:rPr>
                <w:sz w:val="28"/>
              </w:rPr>
              <w:t xml:space="preserve"> область, г. Талас;</w:t>
            </w:r>
          </w:p>
          <w:p w14:paraId="5C3D3603" w14:textId="77777777" w:rsidR="00122E74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13)</w:t>
            </w:r>
            <w:r w:rsidRPr="007632C1">
              <w:rPr>
                <w:sz w:val="28"/>
              </w:rPr>
              <w:tab/>
            </w:r>
            <w:proofErr w:type="spellStart"/>
            <w:r w:rsidRPr="007632C1">
              <w:rPr>
                <w:sz w:val="28"/>
              </w:rPr>
              <w:t>Таласская</w:t>
            </w:r>
            <w:proofErr w:type="spellEnd"/>
            <w:r w:rsidRPr="007632C1">
              <w:rPr>
                <w:sz w:val="28"/>
              </w:rPr>
              <w:t xml:space="preserve"> область, комплекс </w:t>
            </w:r>
            <w:proofErr w:type="spellStart"/>
            <w:r w:rsidRPr="007632C1">
              <w:rPr>
                <w:sz w:val="28"/>
              </w:rPr>
              <w:t>Манас-Ордо</w:t>
            </w:r>
            <w:proofErr w:type="spellEnd"/>
            <w:r w:rsidRPr="007632C1">
              <w:rPr>
                <w:sz w:val="28"/>
              </w:rPr>
              <w:t>;</w:t>
            </w:r>
          </w:p>
          <w:p w14:paraId="334DEBC1" w14:textId="77777777" w:rsidR="00122E74" w:rsidRPr="009F24B7" w:rsidRDefault="00122E74" w:rsidP="00122E74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9F24B7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  <w:t>Джалал-</w:t>
            </w:r>
            <w:proofErr w:type="spellStart"/>
            <w:r w:rsidRPr="009F24B7">
              <w:rPr>
                <w:sz w:val="28"/>
              </w:rPr>
              <w:t>Абадская</w:t>
            </w:r>
            <w:proofErr w:type="spellEnd"/>
            <w:r w:rsidRPr="009F24B7">
              <w:rPr>
                <w:sz w:val="28"/>
              </w:rPr>
              <w:t xml:space="preserve"> обл., г. Кара-Куль;</w:t>
            </w:r>
          </w:p>
          <w:p w14:paraId="4F5A1CB6" w14:textId="77777777" w:rsidR="00122E74" w:rsidRPr="009F24B7" w:rsidRDefault="00122E74" w:rsidP="00122E74">
            <w:pPr>
              <w:pStyle w:val="TableParagraph"/>
              <w:spacing w:before="1" w:line="311" w:lineRule="exact"/>
              <w:ind w:right="1461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  <w:t>Джалал-</w:t>
            </w:r>
            <w:proofErr w:type="spellStart"/>
            <w:r w:rsidRPr="009F24B7">
              <w:rPr>
                <w:sz w:val="28"/>
              </w:rPr>
              <w:t>Абадская</w:t>
            </w:r>
            <w:proofErr w:type="spellEnd"/>
            <w:r w:rsidRPr="009F24B7">
              <w:rPr>
                <w:sz w:val="28"/>
              </w:rPr>
              <w:t xml:space="preserve"> обл., с. </w:t>
            </w:r>
            <w:proofErr w:type="spellStart"/>
            <w:r w:rsidRPr="009F24B7">
              <w:rPr>
                <w:sz w:val="28"/>
              </w:rPr>
              <w:t>Барпы</w:t>
            </w:r>
            <w:proofErr w:type="spellEnd"/>
            <w:r w:rsidRPr="009F24B7">
              <w:rPr>
                <w:sz w:val="28"/>
              </w:rPr>
              <w:t>;</w:t>
            </w:r>
          </w:p>
          <w:p w14:paraId="4F0C448A" w14:textId="77777777" w:rsidR="00122E74" w:rsidRPr="009F24B7" w:rsidRDefault="00122E74" w:rsidP="00122E74">
            <w:pPr>
              <w:pStyle w:val="TableParagraph"/>
              <w:spacing w:before="1" w:line="311" w:lineRule="exact"/>
              <w:ind w:right="37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  <w:t>Джалал-</w:t>
            </w:r>
            <w:proofErr w:type="spellStart"/>
            <w:r w:rsidRPr="009F24B7">
              <w:rPr>
                <w:sz w:val="28"/>
              </w:rPr>
              <w:t>Абадская</w:t>
            </w:r>
            <w:proofErr w:type="spellEnd"/>
            <w:r w:rsidRPr="009F24B7">
              <w:rPr>
                <w:sz w:val="28"/>
              </w:rPr>
              <w:t xml:space="preserve"> обл., г. Джалал-Абад;</w:t>
            </w:r>
          </w:p>
          <w:p w14:paraId="24AE347B" w14:textId="77777777" w:rsidR="00122E74" w:rsidRPr="009F24B7" w:rsidRDefault="00122E74" w:rsidP="00122E74">
            <w:pPr>
              <w:pStyle w:val="TableParagraph"/>
              <w:spacing w:before="1" w:line="311" w:lineRule="exact"/>
              <w:ind w:right="1461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  <w:t>Ошская область, с. Чон-Алай;</w:t>
            </w:r>
          </w:p>
          <w:p w14:paraId="4A201E10" w14:textId="77777777" w:rsidR="00122E74" w:rsidRPr="009F24B7" w:rsidRDefault="00122E74" w:rsidP="00122E74">
            <w:pPr>
              <w:pStyle w:val="TableParagraph"/>
              <w:spacing w:before="1" w:line="311" w:lineRule="exact"/>
              <w:ind w:right="1461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  <w:t xml:space="preserve">Ошская область, г. </w:t>
            </w:r>
            <w:proofErr w:type="spellStart"/>
            <w:r w:rsidRPr="009F24B7">
              <w:rPr>
                <w:sz w:val="28"/>
              </w:rPr>
              <w:t>Узген</w:t>
            </w:r>
            <w:proofErr w:type="spellEnd"/>
            <w:r w:rsidRPr="009F24B7">
              <w:rPr>
                <w:sz w:val="28"/>
              </w:rPr>
              <w:t>;</w:t>
            </w:r>
          </w:p>
          <w:p w14:paraId="4D2E1B50" w14:textId="77777777" w:rsidR="00122E74" w:rsidRPr="009F24B7" w:rsidRDefault="00122E74" w:rsidP="00122E74">
            <w:pPr>
              <w:pStyle w:val="TableParagraph"/>
              <w:spacing w:before="1" w:line="311" w:lineRule="exact"/>
              <w:ind w:right="1461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</w:r>
            <w:proofErr w:type="spellStart"/>
            <w:r w:rsidRPr="009F24B7">
              <w:rPr>
                <w:sz w:val="28"/>
              </w:rPr>
              <w:t>Баткенская</w:t>
            </w:r>
            <w:proofErr w:type="spellEnd"/>
            <w:r w:rsidRPr="009F24B7">
              <w:rPr>
                <w:sz w:val="28"/>
              </w:rPr>
              <w:t xml:space="preserve"> область, г. Баткен;</w:t>
            </w:r>
          </w:p>
          <w:p w14:paraId="7CDA9B2F" w14:textId="77777777" w:rsidR="00122E74" w:rsidRPr="009F24B7" w:rsidRDefault="00122E74" w:rsidP="00122E74">
            <w:pPr>
              <w:pStyle w:val="TableParagraph"/>
              <w:spacing w:before="1" w:line="311" w:lineRule="exact"/>
              <w:ind w:right="131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</w:r>
            <w:proofErr w:type="spellStart"/>
            <w:r w:rsidRPr="009F24B7">
              <w:rPr>
                <w:sz w:val="28"/>
              </w:rPr>
              <w:t>Баткенская</w:t>
            </w:r>
            <w:proofErr w:type="spellEnd"/>
            <w:r w:rsidRPr="009F24B7">
              <w:rPr>
                <w:sz w:val="28"/>
              </w:rPr>
              <w:t xml:space="preserve"> область, г. Кызыл Кия;</w:t>
            </w:r>
          </w:p>
          <w:p w14:paraId="1EA0E5BF" w14:textId="69805315" w:rsidR="007B0B92" w:rsidRDefault="00122E74" w:rsidP="00122E74">
            <w:pPr>
              <w:pStyle w:val="TableParagraph"/>
              <w:spacing w:before="1" w:line="311" w:lineRule="exact"/>
              <w:ind w:right="-75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</w:r>
            <w:proofErr w:type="spellStart"/>
            <w:r w:rsidRPr="009F24B7">
              <w:rPr>
                <w:sz w:val="28"/>
              </w:rPr>
              <w:t>Баткенская</w:t>
            </w:r>
            <w:proofErr w:type="spellEnd"/>
            <w:r w:rsidRPr="009F24B7">
              <w:rPr>
                <w:sz w:val="28"/>
              </w:rPr>
              <w:t xml:space="preserve"> область, г. </w:t>
            </w:r>
            <w:proofErr w:type="spellStart"/>
            <w:r w:rsidRPr="009F24B7">
              <w:rPr>
                <w:sz w:val="28"/>
              </w:rPr>
              <w:t>Кадамжай</w:t>
            </w:r>
            <w:proofErr w:type="spellEnd"/>
            <w:r w:rsidRPr="009F24B7">
              <w:rPr>
                <w:sz w:val="28"/>
              </w:rPr>
              <w:t>.</w:t>
            </w:r>
          </w:p>
        </w:tc>
      </w:tr>
      <w:tr w:rsidR="00834060" w14:paraId="406CED7D" w14:textId="77777777" w:rsidTr="005B7CB3">
        <w:trPr>
          <w:trHeight w:val="320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4BD2C62E" w14:textId="77777777" w:rsidR="00834060" w:rsidRDefault="005B594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Заказчик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40275822" w14:textId="77777777" w:rsidR="00834060" w:rsidRPr="00E845CB" w:rsidRDefault="00445BD4" w:rsidP="00445BD4">
            <w:pPr>
              <w:pStyle w:val="TableParagraph"/>
              <w:spacing w:line="301" w:lineRule="exact"/>
              <w:ind w:left="183"/>
              <w:rPr>
                <w:b/>
                <w:sz w:val="28"/>
                <w:szCs w:val="28"/>
              </w:rPr>
            </w:pPr>
            <w:r w:rsidRPr="00E845CB">
              <w:rPr>
                <w:b/>
                <w:bCs/>
                <w:sz w:val="28"/>
                <w:szCs w:val="28"/>
              </w:rPr>
              <w:t>ОАО «Фонд поддержки развития туризма в Кыргызской Республике»</w:t>
            </w:r>
          </w:p>
        </w:tc>
      </w:tr>
      <w:tr w:rsidR="00834060" w14:paraId="25BE3BF1" w14:textId="77777777" w:rsidTr="005B7CB3">
        <w:trPr>
          <w:trHeight w:val="645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2DDFA5C9" w14:textId="46C02F2E" w:rsidR="00834060" w:rsidRDefault="005B7C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 w:rsidR="005B5943">
              <w:rPr>
                <w:sz w:val="28"/>
              </w:rPr>
              <w:t>.</w:t>
            </w:r>
            <w:r w:rsidR="005B5943">
              <w:rPr>
                <w:spacing w:val="-2"/>
                <w:sz w:val="28"/>
              </w:rPr>
              <w:t xml:space="preserve"> </w:t>
            </w:r>
            <w:r w:rsidR="005B5943">
              <w:rPr>
                <w:sz w:val="28"/>
              </w:rPr>
              <w:t>Источник</w:t>
            </w:r>
          </w:p>
          <w:p w14:paraId="77E7CD88" w14:textId="77777777" w:rsidR="00834060" w:rsidRDefault="005B59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12C4DF7B" w14:textId="77777777" w:rsidR="00834060" w:rsidRDefault="005B5943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 w:rsidR="004A773D">
              <w:rPr>
                <w:sz w:val="28"/>
              </w:rPr>
              <w:t>ФРТ</w:t>
            </w:r>
          </w:p>
        </w:tc>
      </w:tr>
      <w:tr w:rsidR="00834060" w14:paraId="6223E458" w14:textId="77777777" w:rsidTr="005B7CB3">
        <w:trPr>
          <w:trHeight w:val="642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0E0E4041" w14:textId="5E3F953B" w:rsidR="00834060" w:rsidRDefault="005B7CB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 w:rsidR="005B5943">
              <w:rPr>
                <w:sz w:val="28"/>
              </w:rPr>
              <w:t>.</w:t>
            </w:r>
            <w:r w:rsidR="005B5943">
              <w:rPr>
                <w:spacing w:val="-3"/>
                <w:sz w:val="28"/>
              </w:rPr>
              <w:t xml:space="preserve"> </w:t>
            </w:r>
            <w:r w:rsidR="005B5943">
              <w:rPr>
                <w:sz w:val="28"/>
              </w:rPr>
              <w:t>Генеральная</w:t>
            </w:r>
            <w:r w:rsidR="005B5943">
              <w:rPr>
                <w:spacing w:val="-4"/>
                <w:sz w:val="28"/>
              </w:rPr>
              <w:t xml:space="preserve"> </w:t>
            </w:r>
            <w:r w:rsidR="005B5943">
              <w:rPr>
                <w:sz w:val="28"/>
              </w:rPr>
              <w:t>проектная</w:t>
            </w:r>
          </w:p>
          <w:p w14:paraId="53C3BDD3" w14:textId="77777777" w:rsidR="00834060" w:rsidRDefault="005B59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17563B0B" w14:textId="21E6BF3D" w:rsidR="00834060" w:rsidRDefault="007B0B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Победитель конкурса</w:t>
            </w:r>
          </w:p>
        </w:tc>
      </w:tr>
      <w:tr w:rsidR="00834060" w14:paraId="681E3964" w14:textId="77777777" w:rsidTr="005B7CB3">
        <w:trPr>
          <w:trHeight w:val="323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15FBEB86" w14:textId="4A44C9E6" w:rsidR="00834060" w:rsidRDefault="005B7CB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 w:rsidR="005B5943">
              <w:rPr>
                <w:sz w:val="28"/>
              </w:rPr>
              <w:t>.</w:t>
            </w:r>
            <w:r w:rsidR="005B5943">
              <w:rPr>
                <w:spacing w:val="-3"/>
                <w:sz w:val="28"/>
              </w:rPr>
              <w:t xml:space="preserve"> </w:t>
            </w:r>
            <w:r w:rsidR="005B5943">
              <w:rPr>
                <w:sz w:val="28"/>
              </w:rPr>
              <w:t>Вид</w:t>
            </w:r>
            <w:r w:rsidR="005B5943">
              <w:rPr>
                <w:spacing w:val="-1"/>
                <w:sz w:val="28"/>
              </w:rPr>
              <w:t xml:space="preserve"> </w:t>
            </w:r>
            <w:r w:rsidR="005B5943">
              <w:rPr>
                <w:sz w:val="28"/>
              </w:rPr>
              <w:t>строительства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7C872833" w14:textId="77777777" w:rsidR="00834060" w:rsidRDefault="005B5943">
            <w:pPr>
              <w:pStyle w:val="TableParagraph"/>
              <w:spacing w:line="303" w:lineRule="exact"/>
              <w:ind w:left="176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834060" w14:paraId="22043DBA" w14:textId="77777777" w:rsidTr="005B7CB3">
        <w:trPr>
          <w:trHeight w:val="642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6A8C9DBF" w14:textId="0F7460FB" w:rsidR="00834060" w:rsidRDefault="005B7C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="005B5943">
              <w:rPr>
                <w:b/>
                <w:sz w:val="28"/>
              </w:rPr>
              <w:t>.</w:t>
            </w:r>
            <w:r w:rsidR="005B5943">
              <w:rPr>
                <w:b/>
                <w:spacing w:val="-2"/>
                <w:sz w:val="28"/>
              </w:rPr>
              <w:t xml:space="preserve"> </w:t>
            </w:r>
            <w:r w:rsidR="005B5943">
              <w:rPr>
                <w:sz w:val="28"/>
              </w:rPr>
              <w:t>Вид</w:t>
            </w:r>
            <w:r w:rsidR="005B5943">
              <w:rPr>
                <w:spacing w:val="-1"/>
                <w:sz w:val="28"/>
              </w:rPr>
              <w:t xml:space="preserve"> </w:t>
            </w:r>
            <w:r w:rsidR="005B5943">
              <w:rPr>
                <w:sz w:val="28"/>
              </w:rPr>
              <w:t>проектных работ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2F8CA239" w14:textId="77777777" w:rsidR="00834060" w:rsidRDefault="005B5943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  <w:p w14:paraId="41382585" w14:textId="77777777" w:rsidR="00834060" w:rsidRDefault="005B5943">
            <w:pPr>
              <w:pStyle w:val="TableParagraph"/>
              <w:spacing w:line="308" w:lineRule="exact"/>
              <w:ind w:left="17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</w:tr>
      <w:tr w:rsidR="00834060" w14:paraId="1210B5C1" w14:textId="77777777" w:rsidTr="005B7CB3">
        <w:trPr>
          <w:trHeight w:val="321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17C0DD51" w14:textId="22476CAA" w:rsidR="00834060" w:rsidRDefault="005B7C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  <w:r w:rsidR="005B5943">
              <w:rPr>
                <w:sz w:val="28"/>
              </w:rPr>
              <w:t>.</w:t>
            </w:r>
            <w:r w:rsidR="005B5943">
              <w:rPr>
                <w:spacing w:val="-3"/>
                <w:sz w:val="28"/>
              </w:rPr>
              <w:t xml:space="preserve"> </w:t>
            </w:r>
            <w:r w:rsidR="005B5943">
              <w:rPr>
                <w:sz w:val="28"/>
              </w:rPr>
              <w:t>Этапность</w:t>
            </w:r>
            <w:r w:rsidR="005B5943">
              <w:rPr>
                <w:spacing w:val="-3"/>
                <w:sz w:val="28"/>
              </w:rPr>
              <w:t xml:space="preserve"> </w:t>
            </w:r>
            <w:r w:rsidR="005B5943">
              <w:rPr>
                <w:sz w:val="28"/>
              </w:rPr>
              <w:t>строительства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5CF7309C" w14:textId="77777777" w:rsidR="00834060" w:rsidRDefault="005B5943">
            <w:pPr>
              <w:pStyle w:val="TableParagraph"/>
              <w:spacing w:line="301" w:lineRule="exact"/>
              <w:ind w:lef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</w:tr>
      <w:tr w:rsidR="00834060" w14:paraId="50A869FF" w14:textId="77777777" w:rsidTr="005B7CB3">
        <w:trPr>
          <w:trHeight w:val="928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261961DD" w14:textId="5B7D73F3" w:rsidR="00834060" w:rsidRDefault="005B7CB3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8</w:t>
            </w:r>
            <w:r w:rsidR="005B5943">
              <w:rPr>
                <w:sz w:val="28"/>
              </w:rPr>
              <w:t>. Сроки начала и</w:t>
            </w:r>
            <w:r w:rsidR="005B5943">
              <w:rPr>
                <w:spacing w:val="1"/>
                <w:sz w:val="28"/>
              </w:rPr>
              <w:t xml:space="preserve"> </w:t>
            </w:r>
            <w:r w:rsidR="005B5943">
              <w:rPr>
                <w:sz w:val="28"/>
              </w:rPr>
              <w:t>окончания</w:t>
            </w:r>
            <w:r w:rsidR="005B5943">
              <w:rPr>
                <w:spacing w:val="-12"/>
                <w:sz w:val="28"/>
              </w:rPr>
              <w:t xml:space="preserve"> </w:t>
            </w:r>
            <w:r w:rsidR="005B5943">
              <w:rPr>
                <w:sz w:val="28"/>
              </w:rPr>
              <w:t>проектирования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36CC3054" w14:textId="77777777" w:rsidR="00834060" w:rsidRDefault="005B5943">
            <w:pPr>
              <w:pStyle w:val="TableParagraph"/>
              <w:tabs>
                <w:tab w:val="left" w:pos="3564"/>
              </w:tabs>
              <w:ind w:left="37" w:right="20" w:firstLine="139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  <w:r>
              <w:rPr>
                <w:sz w:val="28"/>
              </w:rPr>
              <w:tab/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4A773D">
              <w:rPr>
                <w:sz w:val="28"/>
              </w:rPr>
              <w:t>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14:paraId="5266E693" w14:textId="77777777" w:rsidR="00834060" w:rsidRDefault="005B5943">
            <w:pPr>
              <w:pStyle w:val="TableParagraph"/>
              <w:spacing w:line="270" w:lineRule="exact"/>
              <w:ind w:left="17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4A773D">
              <w:rPr>
                <w:sz w:val="28"/>
              </w:rPr>
              <w:t>0 дней</w:t>
            </w:r>
          </w:p>
        </w:tc>
      </w:tr>
      <w:tr w:rsidR="00834060" w14:paraId="487F4C7D" w14:textId="77777777" w:rsidTr="005B7CB3">
        <w:trPr>
          <w:trHeight w:val="1676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67F7383F" w14:textId="3E24BA29" w:rsidR="00834060" w:rsidRDefault="005B7CB3">
            <w:pPr>
              <w:pStyle w:val="TableParagraph"/>
              <w:ind w:right="1036"/>
              <w:rPr>
                <w:sz w:val="28"/>
              </w:rPr>
            </w:pPr>
            <w:r>
              <w:rPr>
                <w:sz w:val="28"/>
              </w:rPr>
              <w:t>9</w:t>
            </w:r>
            <w:r w:rsidR="005B5943">
              <w:rPr>
                <w:sz w:val="28"/>
              </w:rPr>
              <w:t xml:space="preserve">. </w:t>
            </w:r>
            <w:r w:rsidR="00E768F5" w:rsidRPr="00E768F5">
              <w:rPr>
                <w:sz w:val="28"/>
                <w:szCs w:val="28"/>
              </w:rPr>
              <w:t>Основные требования к проектированию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4AFC34B8" w14:textId="675D62F4" w:rsidR="00B260F7" w:rsidRPr="007B0B92" w:rsidRDefault="00E768F5" w:rsidP="007B0B92">
            <w:pPr>
              <w:pStyle w:val="TableParagraph"/>
              <w:spacing w:line="280" w:lineRule="exact"/>
              <w:ind w:left="66" w:right="19" w:firstLine="180"/>
              <w:jc w:val="both"/>
            </w:pPr>
            <w:r>
              <w:rPr>
                <w:sz w:val="28"/>
                <w:szCs w:val="28"/>
              </w:rPr>
              <w:t>ПСД</w:t>
            </w:r>
            <w:r w:rsidRPr="00E768F5">
              <w:rPr>
                <w:sz w:val="28"/>
                <w:szCs w:val="28"/>
              </w:rPr>
              <w:t xml:space="preserve"> должна быть разработана в соответствии с требованиями законодательства Кыргызской Республики, а также ГОСТ 21.101‐97, ГОСТ Р 21.1703 2000, других стандартов СПДС, действующих нормативных документов, в том числе по электро- и пожарной безопасности</w:t>
            </w:r>
            <w:r>
              <w:t>.</w:t>
            </w:r>
          </w:p>
        </w:tc>
      </w:tr>
      <w:tr w:rsidR="00834060" w14:paraId="6BEC79E7" w14:textId="77777777" w:rsidTr="005B7CB3">
        <w:trPr>
          <w:trHeight w:val="967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56A6227D" w14:textId="6DFD0FB8" w:rsidR="00834060" w:rsidRDefault="005B5943">
            <w:pPr>
              <w:pStyle w:val="TableParagraph"/>
              <w:ind w:right="362"/>
              <w:rPr>
                <w:sz w:val="28"/>
              </w:rPr>
            </w:pPr>
            <w:r>
              <w:rPr>
                <w:sz w:val="28"/>
              </w:rPr>
              <w:t>1</w:t>
            </w:r>
            <w:r w:rsidR="005B7CB3">
              <w:rPr>
                <w:sz w:val="28"/>
              </w:rPr>
              <w:t>0</w:t>
            </w:r>
            <w:r>
              <w:rPr>
                <w:sz w:val="28"/>
              </w:rPr>
              <w:t>. 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изысканиям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3E85EF66" w14:textId="4E52187F" w:rsidR="00834060" w:rsidRDefault="005B5943">
            <w:pPr>
              <w:pStyle w:val="TableParagraph"/>
              <w:tabs>
                <w:tab w:val="left" w:pos="4065"/>
                <w:tab w:val="left" w:pos="4924"/>
              </w:tabs>
              <w:spacing w:line="317" w:lineRule="exact"/>
              <w:ind w:left="37" w:firstLine="139"/>
              <w:rPr>
                <w:sz w:val="28"/>
              </w:rPr>
            </w:pPr>
            <w:r>
              <w:rPr>
                <w:sz w:val="28"/>
              </w:rPr>
              <w:t>Инженерно-топографические</w:t>
            </w:r>
            <w:r w:rsidR="007A4B3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A4B38">
              <w:rPr>
                <w:sz w:val="28"/>
              </w:rPr>
              <w:t xml:space="preserve"> </w:t>
            </w:r>
            <w:r>
              <w:rPr>
                <w:sz w:val="28"/>
              </w:rPr>
              <w:t>инженерно-</w:t>
            </w:r>
          </w:p>
          <w:p w14:paraId="333DFBAA" w14:textId="32E402CC" w:rsidR="00834060" w:rsidRDefault="005B5943">
            <w:pPr>
              <w:pStyle w:val="TableParagraph"/>
              <w:tabs>
                <w:tab w:val="left" w:pos="2042"/>
                <w:tab w:val="left" w:pos="3590"/>
                <w:tab w:val="left" w:pos="4403"/>
              </w:tabs>
              <w:spacing w:line="322" w:lineRule="exact"/>
              <w:ind w:left="37" w:right="20"/>
              <w:rPr>
                <w:sz w:val="28"/>
              </w:rPr>
            </w:pPr>
            <w:r>
              <w:rPr>
                <w:sz w:val="28"/>
              </w:rPr>
              <w:t>геологические</w:t>
            </w:r>
            <w:r>
              <w:rPr>
                <w:sz w:val="28"/>
              </w:rPr>
              <w:tab/>
              <w:t>изыскания</w:t>
            </w:r>
            <w:r>
              <w:rPr>
                <w:sz w:val="28"/>
              </w:rPr>
              <w:tab/>
              <w:t>(при</w:t>
            </w:r>
            <w:r w:rsidR="007A4B38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необходимости)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Заказчик.</w:t>
            </w:r>
          </w:p>
        </w:tc>
      </w:tr>
      <w:tr w:rsidR="00834060" w14:paraId="3841B996" w14:textId="77777777" w:rsidTr="005B7CB3">
        <w:trPr>
          <w:trHeight w:val="1288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6A0D8841" w14:textId="5F872A59" w:rsidR="00834060" w:rsidRDefault="005B5943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1</w:t>
            </w:r>
            <w:r w:rsidR="005B7CB3">
              <w:rPr>
                <w:sz w:val="28"/>
              </w:rPr>
              <w:t>1</w:t>
            </w:r>
            <w:r>
              <w:rPr>
                <w:sz w:val="28"/>
              </w:rPr>
              <w:t>. Правоустанавливающие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 на земельные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участки 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</w:p>
          <w:p w14:paraId="243110D6" w14:textId="77777777" w:rsidR="00834060" w:rsidRDefault="005B59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сетей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095FB8D0" w14:textId="77777777" w:rsidR="00834060" w:rsidRDefault="005B5943">
            <w:pPr>
              <w:pStyle w:val="TableParagraph"/>
              <w:tabs>
                <w:tab w:val="left" w:pos="2036"/>
                <w:tab w:val="left" w:pos="2918"/>
                <w:tab w:val="left" w:pos="4094"/>
                <w:tab w:val="left" w:pos="6154"/>
              </w:tabs>
              <w:spacing w:line="315" w:lineRule="exact"/>
              <w:ind w:left="37"/>
              <w:rPr>
                <w:sz w:val="28"/>
              </w:rPr>
            </w:pPr>
            <w:r>
              <w:rPr>
                <w:sz w:val="28"/>
              </w:rPr>
              <w:t>Предоставляет</w:t>
            </w:r>
            <w:r>
              <w:rPr>
                <w:sz w:val="28"/>
              </w:rPr>
              <w:tab/>
            </w:r>
            <w:r w:rsidR="004A773D" w:rsidRPr="004A773D">
              <w:rPr>
                <w:bCs/>
                <w:sz w:val="28"/>
                <w:szCs w:val="28"/>
              </w:rPr>
              <w:t>ОАО «Фонд поддержки развития туризма в Кыргызской Республике»</w:t>
            </w:r>
          </w:p>
        </w:tc>
      </w:tr>
      <w:tr w:rsidR="00834060" w14:paraId="450463D3" w14:textId="77777777" w:rsidTr="005B7CB3">
        <w:trPr>
          <w:trHeight w:val="1288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4C7987E8" w14:textId="7B3FCC78" w:rsidR="00834060" w:rsidRDefault="005B5943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1</w:t>
            </w:r>
            <w:r w:rsidR="005B7CB3">
              <w:rPr>
                <w:sz w:val="28"/>
              </w:rPr>
              <w:t>2</w:t>
            </w:r>
            <w:r>
              <w:rPr>
                <w:sz w:val="28"/>
              </w:rPr>
              <w:t>. 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землеустроительных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</w:p>
          <w:p w14:paraId="6D5FB601" w14:textId="77777777" w:rsidR="00834060" w:rsidRDefault="005B59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363C5E8F" w14:textId="75E46DBA" w:rsidR="00834060" w:rsidRDefault="005B5943" w:rsidP="007B0B92">
            <w:pPr>
              <w:pStyle w:val="TableParagraph"/>
              <w:ind w:left="37" w:right="20"/>
              <w:jc w:val="both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 под проектируемые </w:t>
            </w:r>
            <w:r w:rsidR="008F034B">
              <w:rPr>
                <w:sz w:val="28"/>
              </w:rPr>
              <w:t>ЛЭП</w:t>
            </w:r>
            <w:r>
              <w:rPr>
                <w:sz w:val="28"/>
              </w:rPr>
              <w:t>.</w:t>
            </w:r>
          </w:p>
        </w:tc>
      </w:tr>
      <w:tr w:rsidR="00834060" w14:paraId="63E18593" w14:textId="77777777" w:rsidTr="005B7CB3">
        <w:trPr>
          <w:trHeight w:val="321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54766141" w14:textId="1E28C3E6" w:rsidR="00834060" w:rsidRDefault="005B594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5B7CB3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 w:rsidR="00AF1E0B">
              <w:rPr>
                <w:sz w:val="28"/>
              </w:rPr>
              <w:t xml:space="preserve"> по сетям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20450ACD" w14:textId="20D1D17F" w:rsidR="00AF1E0B" w:rsidRDefault="005B5943" w:rsidP="00AF1E0B">
            <w:pPr>
              <w:pStyle w:val="TableParagraph"/>
              <w:tabs>
                <w:tab w:val="left" w:pos="4653"/>
              </w:tabs>
              <w:ind w:left="37" w:right="19"/>
              <w:jc w:val="both"/>
              <w:rPr>
                <w:sz w:val="28"/>
              </w:rPr>
            </w:pPr>
            <w:r>
              <w:rPr>
                <w:sz w:val="28"/>
              </w:rPr>
              <w:t>Разработ</w:t>
            </w:r>
            <w:r w:rsidR="007B0B92">
              <w:rPr>
                <w:sz w:val="28"/>
              </w:rPr>
              <w:t>ка</w:t>
            </w:r>
            <w:r w:rsidR="008F034B">
              <w:rPr>
                <w:sz w:val="28"/>
                <w:szCs w:val="28"/>
              </w:rPr>
              <w:t xml:space="preserve"> </w:t>
            </w:r>
            <w:r w:rsidR="008F034B" w:rsidRPr="00116B31">
              <w:rPr>
                <w:sz w:val="28"/>
                <w:szCs w:val="28"/>
              </w:rPr>
              <w:t>технологического присоединение</w:t>
            </w:r>
            <w:r w:rsidR="008F034B">
              <w:rPr>
                <w:sz w:val="28"/>
                <w:szCs w:val="28"/>
              </w:rPr>
              <w:t xml:space="preserve"> </w:t>
            </w:r>
            <w:r w:rsidR="008F034B">
              <w:rPr>
                <w:sz w:val="28"/>
              </w:rPr>
              <w:t>электроснабжения</w:t>
            </w:r>
            <w:r w:rsidR="00AF1E0B">
              <w:rPr>
                <w:sz w:val="28"/>
              </w:rPr>
              <w:t xml:space="preserve"> </w:t>
            </w:r>
            <w:r w:rsidR="008F034B">
              <w:rPr>
                <w:sz w:val="28"/>
              </w:rPr>
              <w:t>от</w:t>
            </w:r>
            <w:r w:rsidR="00A13385">
              <w:rPr>
                <w:sz w:val="28"/>
              </w:rPr>
              <w:t xml:space="preserve"> здания</w:t>
            </w:r>
            <w:r w:rsidR="00AF1E0B">
              <w:rPr>
                <w:sz w:val="28"/>
              </w:rPr>
              <w:t xml:space="preserve"> до</w:t>
            </w:r>
            <w:r w:rsidR="00AF1E0B">
              <w:rPr>
                <w:spacing w:val="17"/>
                <w:sz w:val="28"/>
              </w:rPr>
              <w:t xml:space="preserve"> </w:t>
            </w:r>
            <w:r w:rsidR="00AF1E0B">
              <w:rPr>
                <w:sz w:val="28"/>
              </w:rPr>
              <w:t>точки</w:t>
            </w:r>
            <w:r w:rsidR="00AF1E0B">
              <w:rPr>
                <w:spacing w:val="13"/>
                <w:sz w:val="28"/>
              </w:rPr>
              <w:t xml:space="preserve"> </w:t>
            </w:r>
            <w:r w:rsidR="00AF1E0B">
              <w:rPr>
                <w:sz w:val="28"/>
              </w:rPr>
              <w:t>подключения</w:t>
            </w:r>
            <w:r w:rsidR="00AF1E0B">
              <w:rPr>
                <w:spacing w:val="-67"/>
                <w:sz w:val="28"/>
              </w:rPr>
              <w:t xml:space="preserve"> </w:t>
            </w:r>
            <w:r w:rsidR="00AF1E0B">
              <w:rPr>
                <w:sz w:val="28"/>
              </w:rPr>
              <w:t>к</w:t>
            </w:r>
            <w:r w:rsidR="00AF1E0B">
              <w:rPr>
                <w:spacing w:val="32"/>
                <w:sz w:val="28"/>
              </w:rPr>
              <w:t xml:space="preserve"> </w:t>
            </w:r>
            <w:r w:rsidR="00AF1E0B">
              <w:rPr>
                <w:sz w:val="28"/>
              </w:rPr>
              <w:t xml:space="preserve">существующей   </w:t>
            </w:r>
            <w:r w:rsidR="00AF1E0B">
              <w:rPr>
                <w:spacing w:val="32"/>
                <w:sz w:val="28"/>
              </w:rPr>
              <w:t xml:space="preserve"> </w:t>
            </w:r>
            <w:r w:rsidR="00AF1E0B">
              <w:rPr>
                <w:sz w:val="28"/>
              </w:rPr>
              <w:t>ЛЭП. Протяженность</w:t>
            </w:r>
            <w:r w:rsidR="00AF1E0B">
              <w:rPr>
                <w:spacing w:val="1"/>
                <w:sz w:val="28"/>
              </w:rPr>
              <w:t xml:space="preserve"> </w:t>
            </w:r>
            <w:r w:rsidR="00AF1E0B">
              <w:rPr>
                <w:sz w:val="28"/>
              </w:rPr>
              <w:t>линии электропередачи</w:t>
            </w:r>
            <w:r w:rsidR="00AF1E0B">
              <w:rPr>
                <w:spacing w:val="1"/>
                <w:sz w:val="28"/>
              </w:rPr>
              <w:t xml:space="preserve"> </w:t>
            </w:r>
            <w:r w:rsidR="00AF1E0B">
              <w:rPr>
                <w:sz w:val="28"/>
              </w:rPr>
              <w:t>–</w:t>
            </w:r>
            <w:r w:rsidR="00AF1E0B">
              <w:rPr>
                <w:spacing w:val="70"/>
                <w:sz w:val="28"/>
              </w:rPr>
              <w:t xml:space="preserve"> </w:t>
            </w:r>
            <w:r w:rsidR="00AF1E0B">
              <w:rPr>
                <w:sz w:val="28"/>
              </w:rPr>
              <w:t>50</w:t>
            </w:r>
            <w:r w:rsidR="007B0B92">
              <w:rPr>
                <w:sz w:val="28"/>
              </w:rPr>
              <w:t xml:space="preserve"> </w:t>
            </w:r>
            <w:r w:rsidR="00AF1E0B">
              <w:rPr>
                <w:sz w:val="28"/>
              </w:rPr>
              <w:t>-</w:t>
            </w:r>
            <w:r w:rsidR="007B0B92">
              <w:rPr>
                <w:sz w:val="28"/>
              </w:rPr>
              <w:t xml:space="preserve"> </w:t>
            </w:r>
            <w:r w:rsidR="00AF1E0B">
              <w:rPr>
                <w:sz w:val="28"/>
              </w:rPr>
              <w:t>800</w:t>
            </w:r>
            <w:r w:rsidR="00AF1E0B">
              <w:rPr>
                <w:spacing w:val="1"/>
                <w:sz w:val="28"/>
              </w:rPr>
              <w:t xml:space="preserve"> </w:t>
            </w:r>
            <w:proofErr w:type="spellStart"/>
            <w:r w:rsidR="00AF1E0B">
              <w:rPr>
                <w:sz w:val="28"/>
              </w:rPr>
              <w:t>п.м</w:t>
            </w:r>
            <w:proofErr w:type="spellEnd"/>
            <w:r w:rsidR="00AF1E0B">
              <w:rPr>
                <w:sz w:val="28"/>
              </w:rPr>
              <w:t>.</w:t>
            </w:r>
          </w:p>
          <w:p w14:paraId="5C7DDF04" w14:textId="443FA85A" w:rsidR="00834060" w:rsidRDefault="00AF1E0B" w:rsidP="00AF1E0B">
            <w:pPr>
              <w:pStyle w:val="TableParagraph"/>
              <w:tabs>
                <w:tab w:val="left" w:pos="2313"/>
                <w:tab w:val="left" w:pos="4267"/>
                <w:tab w:val="left" w:pos="5087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</w:t>
            </w:r>
            <w:r w:rsidR="00122E74">
              <w:rPr>
                <w:sz w:val="28"/>
              </w:rPr>
              <w:t xml:space="preserve">х </w:t>
            </w:r>
            <w:r>
              <w:rPr>
                <w:spacing w:val="-67"/>
                <w:sz w:val="28"/>
              </w:rPr>
              <w:t xml:space="preserve"> </w:t>
            </w:r>
            <w:r w:rsidR="00122E74">
              <w:rPr>
                <w:spacing w:val="-67"/>
                <w:sz w:val="28"/>
              </w:rPr>
              <w:t xml:space="preserve">   </w:t>
            </w:r>
            <w:r>
              <w:rPr>
                <w:sz w:val="28"/>
              </w:rPr>
              <w:t>услови</w:t>
            </w:r>
            <w:r w:rsidR="00122E74">
              <w:rPr>
                <w:sz w:val="28"/>
              </w:rPr>
              <w:t>й</w:t>
            </w:r>
            <w:r w:rsidR="00122E74">
              <w:rPr>
                <w:spacing w:val="-1"/>
                <w:sz w:val="28"/>
              </w:rPr>
              <w:t xml:space="preserve">. </w:t>
            </w:r>
            <w:r>
              <w:rPr>
                <w:spacing w:val="-67"/>
                <w:sz w:val="28"/>
              </w:rPr>
              <w:t xml:space="preserve"> </w:t>
            </w:r>
            <w:r w:rsidR="007B0B92">
              <w:rPr>
                <w:spacing w:val="-67"/>
                <w:sz w:val="28"/>
              </w:rPr>
              <w:t xml:space="preserve"> </w:t>
            </w:r>
            <w:r w:rsidR="00122E7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Примечание: протяженность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сетей электроснабжения </w:t>
            </w:r>
            <w:r>
              <w:rPr>
                <w:spacing w:val="-2"/>
                <w:sz w:val="28"/>
              </w:rPr>
              <w:t>уточнить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</w:tc>
      </w:tr>
      <w:tr w:rsidR="00834060" w14:paraId="6DD8EDD9" w14:textId="77777777" w:rsidTr="005B7CB3">
        <w:trPr>
          <w:trHeight w:val="1284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74A514" w14:textId="433F2864" w:rsidR="00834060" w:rsidRDefault="005B5943">
            <w:pPr>
              <w:pStyle w:val="TableParagraph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5B7CB3">
              <w:rPr>
                <w:sz w:val="28"/>
              </w:rPr>
              <w:t>4</w:t>
            </w:r>
            <w:r>
              <w:rPr>
                <w:sz w:val="28"/>
              </w:rPr>
              <w:t>. Основные требования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инженерному обеспечению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EDD2E0" w14:textId="77777777" w:rsidR="00834060" w:rsidRDefault="005B5943">
            <w:pPr>
              <w:pStyle w:val="TableParagraph"/>
              <w:ind w:left="78" w:right="21" w:firstLine="9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эксплуатирующих организаций.</w:t>
            </w:r>
          </w:p>
          <w:p w14:paraId="65119047" w14:textId="0DB80325" w:rsidR="00082CE4" w:rsidRDefault="005B5943" w:rsidP="007B0B92">
            <w:pPr>
              <w:pStyle w:val="TableParagraph"/>
              <w:ind w:left="78" w:right="19" w:firstLine="28"/>
              <w:jc w:val="both"/>
              <w:rPr>
                <w:sz w:val="28"/>
              </w:rPr>
            </w:pP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 w:rsidR="002477E3">
              <w:rPr>
                <w:sz w:val="28"/>
              </w:rPr>
              <w:t>.</w:t>
            </w:r>
          </w:p>
        </w:tc>
      </w:tr>
      <w:tr w:rsidR="00834060" w14:paraId="47FB6D91" w14:textId="77777777" w:rsidTr="005B7CB3">
        <w:trPr>
          <w:trHeight w:val="1288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362999EA" w14:textId="5AF2CAB7" w:rsidR="00834060" w:rsidRDefault="005B5943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1</w:t>
            </w:r>
            <w:r w:rsidR="005B7CB3">
              <w:rPr>
                <w:sz w:val="28"/>
              </w:rPr>
              <w:t>5</w:t>
            </w:r>
            <w:r>
              <w:rPr>
                <w:sz w:val="28"/>
              </w:rPr>
              <w:t>. Основные требования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502780D" w14:textId="77777777" w:rsidR="00834060" w:rsidRDefault="005B5943">
            <w:pPr>
              <w:pStyle w:val="TableParagraph"/>
              <w:spacing w:line="322" w:lineRule="exact"/>
              <w:ind w:right="1199"/>
              <w:rPr>
                <w:sz w:val="28"/>
              </w:rPr>
            </w:pPr>
            <w:r>
              <w:rPr>
                <w:sz w:val="28"/>
              </w:rPr>
              <w:t>технологическому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оборудованию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7AC486F3" w14:textId="4BC1307F" w:rsidR="00834060" w:rsidRDefault="005B5943">
            <w:pPr>
              <w:pStyle w:val="TableParagraph"/>
              <w:tabs>
                <w:tab w:val="left" w:pos="1984"/>
                <w:tab w:val="left" w:pos="4124"/>
                <w:tab w:val="left" w:pos="6185"/>
              </w:tabs>
              <w:ind w:left="78" w:right="23" w:firstLine="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z w:val="28"/>
              </w:rPr>
              <w:tab/>
              <w:t>современное</w:t>
            </w:r>
            <w:r>
              <w:rPr>
                <w:sz w:val="28"/>
              </w:rPr>
              <w:tab/>
              <w:t>инженерное</w:t>
            </w:r>
            <w:r w:rsidR="007A4B38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</w:p>
          <w:p w14:paraId="607A1EC6" w14:textId="77777777" w:rsidR="00834060" w:rsidRDefault="005B5943" w:rsidP="00D207CD">
            <w:pPr>
              <w:pStyle w:val="TableParagraph"/>
              <w:spacing w:line="322" w:lineRule="exact"/>
              <w:ind w:left="78"/>
              <w:rPr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 w:rsidR="0014317A" w:rsidRPr="0014317A">
              <w:rPr>
                <w:color w:val="2B2B2B"/>
                <w:sz w:val="28"/>
                <w:szCs w:val="28"/>
                <w:shd w:val="clear" w:color="auto" w:fill="FFFFFF"/>
              </w:rPr>
              <w:t xml:space="preserve">органом выдавший </w:t>
            </w:r>
            <w:r w:rsidR="00D207CD">
              <w:rPr>
                <w:color w:val="2B2B2B"/>
                <w:sz w:val="28"/>
                <w:szCs w:val="28"/>
                <w:shd w:val="clear" w:color="auto" w:fill="FFFFFF"/>
              </w:rPr>
              <w:t>АТЗ</w:t>
            </w:r>
            <w:r>
              <w:rPr>
                <w:sz w:val="28"/>
              </w:rPr>
              <w:t>.</w:t>
            </w:r>
          </w:p>
        </w:tc>
      </w:tr>
      <w:tr w:rsidR="00834060" w14:paraId="7E3BA256" w14:textId="77777777" w:rsidTr="005B7CB3">
        <w:trPr>
          <w:trHeight w:val="2368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13A73323" w14:textId="51DB3835" w:rsidR="00834060" w:rsidRDefault="005B5943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1</w:t>
            </w:r>
            <w:r w:rsidR="005B7CB3">
              <w:rPr>
                <w:sz w:val="28"/>
              </w:rPr>
              <w:t>6</w:t>
            </w:r>
            <w:r>
              <w:rPr>
                <w:sz w:val="28"/>
              </w:rPr>
              <w:t>. Основные требования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составу и 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106188EE" w14:textId="77777777" w:rsidR="00834060" w:rsidRDefault="005B5943" w:rsidP="00082CE4">
            <w:pPr>
              <w:pStyle w:val="TableParagraph"/>
              <w:ind w:left="78" w:right="21" w:firstLine="98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</w:t>
            </w:r>
            <w:r w:rsidR="0035068A">
              <w:rPr>
                <w:sz w:val="28"/>
              </w:rPr>
              <w:t xml:space="preserve"> с Градостроительным кодексом КР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«О составе разделов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содержанию».</w:t>
            </w:r>
          </w:p>
          <w:p w14:paraId="08CEC351" w14:textId="77777777" w:rsidR="00834060" w:rsidRDefault="005B5943">
            <w:pPr>
              <w:pStyle w:val="TableParagraph"/>
              <w:spacing w:line="320" w:lineRule="exact"/>
              <w:ind w:left="37"/>
              <w:jc w:val="both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предусмотреть:</w:t>
            </w:r>
          </w:p>
          <w:p w14:paraId="7F27BE62" w14:textId="77777777" w:rsidR="00834060" w:rsidRDefault="005B5943">
            <w:pPr>
              <w:pStyle w:val="TableParagraph"/>
              <w:ind w:left="78" w:right="23" w:hanging="4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 w:rsidR="00253080">
              <w:rPr>
                <w:sz w:val="28"/>
              </w:rPr>
              <w:t>Прокладка кабеля к зданию надземным путем</w:t>
            </w:r>
            <w:r>
              <w:rPr>
                <w:sz w:val="28"/>
              </w:rPr>
              <w:t>.</w:t>
            </w:r>
          </w:p>
          <w:p w14:paraId="32BFAC24" w14:textId="62083BBE" w:rsidR="00834060" w:rsidRDefault="005B5943" w:rsidP="0035068A">
            <w:pPr>
              <w:pStyle w:val="TableParagraph"/>
              <w:ind w:left="78" w:right="17" w:hanging="41"/>
              <w:jc w:val="both"/>
              <w:rPr>
                <w:sz w:val="28"/>
              </w:rPr>
            </w:pPr>
            <w:r>
              <w:rPr>
                <w:sz w:val="28"/>
              </w:rPr>
              <w:t>Проектную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согласовать</w:t>
            </w:r>
            <w:r>
              <w:rPr>
                <w:spacing w:val="1"/>
                <w:sz w:val="28"/>
              </w:rPr>
              <w:t xml:space="preserve"> </w:t>
            </w:r>
            <w:r w:rsidR="0035068A">
              <w:rPr>
                <w:sz w:val="28"/>
              </w:rPr>
              <w:t>с</w:t>
            </w:r>
            <w:r w:rsidR="00D207CD">
              <w:rPr>
                <w:sz w:val="28"/>
              </w:rPr>
              <w:t xml:space="preserve"> органом выдавши</w:t>
            </w:r>
            <w:r w:rsidR="005B7CB3">
              <w:rPr>
                <w:sz w:val="28"/>
              </w:rPr>
              <w:t>м</w:t>
            </w:r>
            <w:r w:rsidR="00D207CD">
              <w:rPr>
                <w:sz w:val="28"/>
              </w:rPr>
              <w:t xml:space="preserve"> АТЗ.</w:t>
            </w:r>
          </w:p>
        </w:tc>
      </w:tr>
      <w:tr w:rsidR="00834060" w14:paraId="4249B545" w14:textId="77777777" w:rsidTr="005B7CB3">
        <w:trPr>
          <w:trHeight w:val="1686"/>
        </w:trPr>
        <w:tc>
          <w:tcPr>
            <w:tcW w:w="3481" w:type="dxa"/>
            <w:tcBorders>
              <w:left w:val="single" w:sz="8" w:space="0" w:color="000000"/>
              <w:right w:val="single" w:sz="8" w:space="0" w:color="000000"/>
            </w:tcBorders>
          </w:tcPr>
          <w:p w14:paraId="50CFC576" w14:textId="77777777" w:rsidR="00834060" w:rsidRDefault="00D207CD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4DD72266" w14:textId="77777777" w:rsidR="00834060" w:rsidRDefault="005B5943">
            <w:pPr>
              <w:pStyle w:val="TableParagraph"/>
              <w:ind w:left="78" w:right="24" w:firstLine="98"/>
              <w:jc w:val="both"/>
              <w:rPr>
                <w:sz w:val="28"/>
              </w:rPr>
            </w:pPr>
            <w:r>
              <w:rPr>
                <w:sz w:val="28"/>
              </w:rPr>
              <w:t>Сметную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 w:rsidR="009B18AA" w:rsidRPr="009B18AA">
              <w:rPr>
                <w:sz w:val="28"/>
                <w:szCs w:val="28"/>
              </w:rPr>
              <w:t>использованием</w:t>
            </w:r>
            <w:r w:rsidR="009B18AA" w:rsidRPr="009B18AA">
              <w:rPr>
                <w:spacing w:val="1"/>
                <w:sz w:val="28"/>
                <w:szCs w:val="28"/>
              </w:rPr>
              <w:t xml:space="preserve"> </w:t>
            </w:r>
            <w:r w:rsidR="009B18AA" w:rsidRPr="009B18AA">
              <w:rPr>
                <w:sz w:val="28"/>
                <w:szCs w:val="28"/>
              </w:rPr>
              <w:t xml:space="preserve">Нормативной базы Кыргызской Республики 2016 года </w:t>
            </w:r>
            <w:r w:rsidRPr="009B18AA">
              <w:rPr>
                <w:sz w:val="28"/>
                <w:szCs w:val="28"/>
              </w:rPr>
              <w:t>«</w:t>
            </w:r>
            <w:r w:rsidR="009B18AA" w:rsidRPr="009B18AA">
              <w:rPr>
                <w:sz w:val="28"/>
                <w:szCs w:val="28"/>
              </w:rPr>
              <w:t>РИК</w:t>
            </w:r>
            <w:r w:rsidRPr="009B18AA">
              <w:rPr>
                <w:sz w:val="28"/>
                <w:szCs w:val="28"/>
              </w:rPr>
              <w:t>».</w:t>
            </w:r>
          </w:p>
          <w:p w14:paraId="514F776C" w14:textId="77777777" w:rsidR="00834060" w:rsidRDefault="005B5943">
            <w:pPr>
              <w:pStyle w:val="TableParagraph"/>
              <w:ind w:left="78" w:right="20" w:firstLine="98"/>
              <w:jc w:val="both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34"/>
                <w:sz w:val="28"/>
              </w:rPr>
              <w:t xml:space="preserve"> </w:t>
            </w:r>
            <w:r w:rsidR="00367E8C">
              <w:rPr>
                <w:sz w:val="28"/>
              </w:rPr>
              <w:t>ГОССТРОЯ</w:t>
            </w:r>
          </w:p>
          <w:p w14:paraId="4A04BFBD" w14:textId="59EE82A7" w:rsidR="007A4B38" w:rsidRDefault="005B5943" w:rsidP="007A4B38">
            <w:pPr>
              <w:pStyle w:val="TableParagraph"/>
              <w:tabs>
                <w:tab w:val="left" w:pos="3014"/>
                <w:tab w:val="left" w:pos="5084"/>
              </w:tabs>
              <w:ind w:left="78" w:right="22"/>
              <w:rPr>
                <w:spacing w:val="-68"/>
                <w:sz w:val="28"/>
              </w:rPr>
            </w:pPr>
            <w:r>
              <w:rPr>
                <w:sz w:val="28"/>
              </w:rPr>
              <w:t>«Гос</w:t>
            </w:r>
            <w:r w:rsidR="007A4B38">
              <w:rPr>
                <w:sz w:val="28"/>
              </w:rPr>
              <w:t xml:space="preserve">. </w:t>
            </w:r>
            <w:r>
              <w:rPr>
                <w:sz w:val="28"/>
              </w:rPr>
              <w:t>экспертиза</w:t>
            </w:r>
            <w:r w:rsidR="005B7CB3">
              <w:rPr>
                <w:sz w:val="28"/>
              </w:rPr>
              <w:t xml:space="preserve"> </w:t>
            </w:r>
            <w:r w:rsidR="005B7CB3">
              <w:rPr>
                <w:spacing w:val="-1"/>
                <w:sz w:val="28"/>
              </w:rPr>
              <w:t>проектно</w:t>
            </w:r>
            <w:r w:rsidR="007A4B38">
              <w:rPr>
                <w:spacing w:val="-1"/>
                <w:sz w:val="28"/>
              </w:rPr>
              <w:t>й документации»</w:t>
            </w:r>
          </w:p>
          <w:p w14:paraId="70A5584D" w14:textId="3BB0C37B" w:rsidR="00834060" w:rsidRDefault="005B5943">
            <w:pPr>
              <w:pStyle w:val="TableParagraph"/>
              <w:tabs>
                <w:tab w:val="left" w:pos="3014"/>
                <w:tab w:val="left" w:pos="5084"/>
              </w:tabs>
              <w:ind w:left="78" w:right="22"/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документации:</w:t>
            </w:r>
          </w:p>
          <w:p w14:paraId="1AB2DD74" w14:textId="77777777" w:rsidR="00834060" w:rsidRDefault="005B5943">
            <w:pPr>
              <w:pStyle w:val="TableParagraph"/>
              <w:numPr>
                <w:ilvl w:val="0"/>
                <w:numId w:val="4"/>
              </w:numPr>
              <w:tabs>
                <w:tab w:val="left" w:pos="758"/>
              </w:tabs>
              <w:spacing w:line="329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текущем уровне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цен;</w:t>
            </w:r>
          </w:p>
          <w:p w14:paraId="6292C88A" w14:textId="77777777" w:rsidR="007B0B92" w:rsidRDefault="007B0B92" w:rsidP="007B0B92">
            <w:pPr>
              <w:pStyle w:val="TableParagraph"/>
              <w:spacing w:before="1" w:line="322" w:lineRule="exact"/>
              <w:ind w:left="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предусмотреть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на:</w:t>
            </w:r>
          </w:p>
          <w:p w14:paraId="342447F3" w14:textId="39E222EB" w:rsidR="007B0B92" w:rsidRDefault="007B0B92" w:rsidP="007B0B92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пусконаладочные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оборудованию;</w:t>
            </w:r>
          </w:p>
          <w:p w14:paraId="6EE90BBE" w14:textId="5EA2E5B0" w:rsidR="007B0B92" w:rsidRDefault="007B0B92" w:rsidP="007B0B92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ind w:right="24"/>
              <w:rPr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ТУ;</w:t>
            </w:r>
          </w:p>
          <w:p w14:paraId="7D746963" w14:textId="6102B06F" w:rsidR="007B0B92" w:rsidRDefault="007B0B92" w:rsidP="007B0B92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авторский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надзор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строительства;</w:t>
            </w:r>
          </w:p>
          <w:p w14:paraId="75FBF46C" w14:textId="5095C6E1" w:rsidR="007B0B92" w:rsidRDefault="007B0B92" w:rsidP="007B0B92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ind w:right="23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(монтируемого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монтируемого);</w:t>
            </w:r>
          </w:p>
          <w:p w14:paraId="12397BA9" w14:textId="79BE66E3" w:rsidR="007B0B92" w:rsidRPr="007B0B92" w:rsidRDefault="007B0B92" w:rsidP="007B0B92">
            <w:pPr>
              <w:pStyle w:val="TableParagraph"/>
              <w:numPr>
                <w:ilvl w:val="0"/>
                <w:numId w:val="3"/>
              </w:numPr>
              <w:tabs>
                <w:tab w:val="left" w:pos="758"/>
              </w:tabs>
              <w:spacing w:line="343" w:lineRule="exact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лимитированные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затраты.</w:t>
            </w:r>
          </w:p>
        </w:tc>
      </w:tr>
      <w:tr w:rsidR="005B7CB3" w14:paraId="72F2E239" w14:textId="77777777" w:rsidTr="005B7CB3">
        <w:trPr>
          <w:trHeight w:val="1837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BBDED" w14:textId="34B8872F" w:rsidR="005B7CB3" w:rsidRDefault="005B7CB3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5B7CB3">
              <w:rPr>
                <w:sz w:val="28"/>
              </w:rPr>
              <w:t>. Количество экземпляров документации, выдаваемой Заказчику</w:t>
            </w:r>
          </w:p>
        </w:tc>
        <w:tc>
          <w:tcPr>
            <w:tcW w:w="6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95CB3" w14:textId="216C0479" w:rsidR="005B7CB3" w:rsidRPr="005B7CB3" w:rsidRDefault="005B7CB3" w:rsidP="005B7CB3">
            <w:pPr>
              <w:pStyle w:val="TableParagraph"/>
              <w:ind w:left="78" w:right="24" w:firstLine="98"/>
              <w:jc w:val="both"/>
              <w:rPr>
                <w:sz w:val="28"/>
              </w:rPr>
            </w:pPr>
            <w:r w:rsidRPr="005B7CB3">
              <w:rPr>
                <w:sz w:val="28"/>
              </w:rPr>
              <w:t>Проектно-сметная</w:t>
            </w:r>
            <w:r w:rsidRPr="005B7CB3">
              <w:rPr>
                <w:sz w:val="28"/>
              </w:rPr>
              <w:tab/>
              <w:t xml:space="preserve">документация </w:t>
            </w:r>
            <w:r w:rsidRPr="005B7CB3">
              <w:rPr>
                <w:sz w:val="28"/>
              </w:rPr>
              <w:tab/>
              <w:t>-</w:t>
            </w:r>
            <w:r w:rsidRPr="005B7CB3">
              <w:rPr>
                <w:sz w:val="28"/>
              </w:rPr>
              <w:tab/>
              <w:t>4</w:t>
            </w:r>
            <w:r w:rsidRPr="005B7CB3">
              <w:rPr>
                <w:sz w:val="28"/>
              </w:rPr>
              <w:tab/>
              <w:t>(</w:t>
            </w:r>
            <w:r>
              <w:rPr>
                <w:sz w:val="28"/>
              </w:rPr>
              <w:t>четыре</w:t>
            </w:r>
            <w:r w:rsidRPr="005B7CB3">
              <w:rPr>
                <w:sz w:val="28"/>
              </w:rPr>
              <w:t>) экземпляр</w:t>
            </w:r>
            <w:r>
              <w:rPr>
                <w:sz w:val="28"/>
              </w:rPr>
              <w:t>а</w:t>
            </w:r>
            <w:r w:rsidRPr="005B7CB3">
              <w:rPr>
                <w:sz w:val="28"/>
              </w:rPr>
              <w:t>;</w:t>
            </w:r>
          </w:p>
          <w:p w14:paraId="3CE608FB" w14:textId="77777777" w:rsidR="005B7CB3" w:rsidRPr="005B7CB3" w:rsidRDefault="005B7CB3" w:rsidP="005B7CB3">
            <w:pPr>
              <w:pStyle w:val="TableParagraph"/>
              <w:ind w:left="78" w:right="24" w:firstLine="98"/>
              <w:jc w:val="both"/>
              <w:rPr>
                <w:sz w:val="28"/>
              </w:rPr>
            </w:pPr>
            <w:r w:rsidRPr="005B7CB3">
              <w:rPr>
                <w:sz w:val="28"/>
              </w:rPr>
              <w:t>Электронная версия – 1 (один) экземпляр;</w:t>
            </w:r>
          </w:p>
          <w:p w14:paraId="5FF369BC" w14:textId="77777777" w:rsidR="005B7CB3" w:rsidRPr="005B7CB3" w:rsidRDefault="005B7CB3" w:rsidP="005B7CB3">
            <w:pPr>
              <w:pStyle w:val="TableParagraph"/>
              <w:ind w:left="78" w:right="24" w:firstLine="98"/>
              <w:jc w:val="both"/>
              <w:rPr>
                <w:sz w:val="28"/>
              </w:rPr>
            </w:pPr>
            <w:r w:rsidRPr="005B7CB3">
              <w:rPr>
                <w:sz w:val="28"/>
              </w:rPr>
              <w:t>-</w:t>
            </w:r>
            <w:r w:rsidRPr="005B7CB3">
              <w:rPr>
                <w:sz w:val="28"/>
              </w:rPr>
              <w:tab/>
              <w:t>графическая часть в формате - .</w:t>
            </w:r>
            <w:proofErr w:type="spellStart"/>
            <w:r w:rsidRPr="005B7CB3">
              <w:rPr>
                <w:sz w:val="28"/>
              </w:rPr>
              <w:t>dwg</w:t>
            </w:r>
            <w:proofErr w:type="spellEnd"/>
            <w:r w:rsidRPr="005B7CB3">
              <w:rPr>
                <w:sz w:val="28"/>
              </w:rPr>
              <w:t>;</w:t>
            </w:r>
          </w:p>
          <w:p w14:paraId="22D2256F" w14:textId="182C485C" w:rsidR="005B7CB3" w:rsidRDefault="005B7CB3" w:rsidP="005B7CB3">
            <w:pPr>
              <w:pStyle w:val="TableParagraph"/>
              <w:ind w:left="78" w:right="24" w:firstLine="98"/>
              <w:jc w:val="both"/>
              <w:rPr>
                <w:sz w:val="28"/>
              </w:rPr>
            </w:pPr>
            <w:r w:rsidRPr="005B7CB3">
              <w:rPr>
                <w:sz w:val="28"/>
              </w:rPr>
              <w:t>-</w:t>
            </w:r>
            <w:r w:rsidRPr="005B7CB3">
              <w:rPr>
                <w:sz w:val="28"/>
              </w:rPr>
              <w:tab/>
              <w:t>текстовая часть в формате - .</w:t>
            </w:r>
            <w:proofErr w:type="spellStart"/>
            <w:r w:rsidRPr="005B7CB3">
              <w:rPr>
                <w:sz w:val="28"/>
              </w:rPr>
              <w:t>doc</w:t>
            </w:r>
            <w:proofErr w:type="spellEnd"/>
            <w:r w:rsidRPr="005B7CB3">
              <w:rPr>
                <w:sz w:val="28"/>
              </w:rPr>
              <w:t xml:space="preserve"> и .</w:t>
            </w:r>
            <w:proofErr w:type="spellStart"/>
            <w:r w:rsidRPr="005B7CB3">
              <w:rPr>
                <w:sz w:val="28"/>
              </w:rPr>
              <w:t>pdf</w:t>
            </w:r>
            <w:proofErr w:type="spellEnd"/>
            <w:r w:rsidRPr="005B7CB3">
              <w:rPr>
                <w:sz w:val="28"/>
              </w:rPr>
              <w:t>.</w:t>
            </w:r>
          </w:p>
        </w:tc>
      </w:tr>
    </w:tbl>
    <w:p w14:paraId="36666A00" w14:textId="77777777" w:rsidR="00DC1132" w:rsidRDefault="00DC1132" w:rsidP="00DC1132">
      <w:pPr>
        <w:spacing w:before="159"/>
        <w:ind w:left="1070"/>
        <w:jc w:val="center"/>
        <w:rPr>
          <w:b/>
          <w:bCs/>
          <w:sz w:val="28"/>
        </w:rPr>
      </w:pPr>
    </w:p>
    <w:p w14:paraId="3F01210E" w14:textId="77777777" w:rsidR="00DC1132" w:rsidRDefault="00DC1132" w:rsidP="00DC1132">
      <w:pPr>
        <w:spacing w:before="159"/>
        <w:ind w:left="1070"/>
        <w:jc w:val="center"/>
        <w:rPr>
          <w:b/>
          <w:bCs/>
          <w:sz w:val="28"/>
        </w:rPr>
      </w:pPr>
    </w:p>
    <w:p w14:paraId="6AEFF228" w14:textId="11FD570C" w:rsidR="00DC1132" w:rsidRPr="00E52D60" w:rsidRDefault="00DC1132" w:rsidP="00DC1132">
      <w:pPr>
        <w:spacing w:before="159"/>
        <w:ind w:left="1070"/>
        <w:jc w:val="center"/>
        <w:rPr>
          <w:b/>
          <w:bCs/>
          <w:sz w:val="28"/>
        </w:rPr>
      </w:pPr>
      <w:r w:rsidRPr="00E52D60">
        <w:rPr>
          <w:b/>
          <w:bCs/>
          <w:sz w:val="28"/>
        </w:rPr>
        <w:t>Лот №2 – проектирование сетей водоснабжения</w:t>
      </w:r>
      <w:r w:rsidRPr="00E52D60">
        <w:rPr>
          <w:b/>
          <w:bCs/>
          <w:spacing w:val="-3"/>
          <w:sz w:val="28"/>
        </w:rPr>
        <w:t xml:space="preserve"> </w:t>
      </w:r>
      <w:r w:rsidRPr="00E52D60">
        <w:rPr>
          <w:b/>
          <w:bCs/>
          <w:sz w:val="28"/>
        </w:rPr>
        <w:t>и</w:t>
      </w:r>
      <w:r w:rsidRPr="00E52D60">
        <w:rPr>
          <w:b/>
          <w:bCs/>
          <w:spacing w:val="-3"/>
          <w:sz w:val="28"/>
        </w:rPr>
        <w:t xml:space="preserve"> </w:t>
      </w:r>
      <w:r w:rsidRPr="00E52D60">
        <w:rPr>
          <w:b/>
          <w:bCs/>
          <w:sz w:val="28"/>
        </w:rPr>
        <w:t>водоотведения</w:t>
      </w:r>
    </w:p>
    <w:p w14:paraId="1229E8D0" w14:textId="77777777" w:rsidR="00DC1132" w:rsidRDefault="00DC1132" w:rsidP="00DC1132">
      <w:pPr>
        <w:pStyle w:val="a3"/>
        <w:spacing w:before="1"/>
        <w:rPr>
          <w:sz w:val="27"/>
        </w:rPr>
      </w:pPr>
    </w:p>
    <w:tbl>
      <w:tblPr>
        <w:tblStyle w:val="TableNormal"/>
        <w:tblW w:w="9639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3"/>
        <w:gridCol w:w="6158"/>
      </w:tblGrid>
      <w:tr w:rsidR="00DC1132" w14:paraId="6D558B4A" w14:textId="77777777" w:rsidTr="001218F0">
        <w:trPr>
          <w:trHeight w:val="600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6CD525D6" w14:textId="77777777" w:rsidR="00DC1132" w:rsidRDefault="00DC1132" w:rsidP="001218F0">
            <w:pPr>
              <w:pStyle w:val="TableParagraph"/>
              <w:spacing w:line="266" w:lineRule="exact"/>
              <w:ind w:left="506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48197E60" w14:textId="77777777" w:rsidR="00DC1132" w:rsidRDefault="00DC1132" w:rsidP="001218F0">
            <w:pPr>
              <w:pStyle w:val="TableParagraph"/>
              <w:spacing w:line="277" w:lineRule="exact"/>
              <w:ind w:left="506"/>
              <w:rPr>
                <w:sz w:val="28"/>
              </w:rPr>
            </w:pP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511F7A1" w14:textId="77777777" w:rsidR="00DC1132" w:rsidRDefault="00DC1132" w:rsidP="001218F0">
            <w:pPr>
              <w:pStyle w:val="TableParagraph"/>
              <w:spacing w:line="315" w:lineRule="exact"/>
              <w:ind w:left="1905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DC1132" w14:paraId="4B4E0D18" w14:textId="77777777" w:rsidTr="001218F0">
        <w:trPr>
          <w:trHeight w:val="686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05CD91BE" w14:textId="77777777" w:rsidR="00DC1132" w:rsidRDefault="00DC1132" w:rsidP="001218F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  <w:p w14:paraId="3A5CE33E" w14:textId="77777777" w:rsidR="00DC1132" w:rsidRDefault="00DC1132" w:rsidP="001218F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объекта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886845D" w14:textId="77777777" w:rsidR="00DC1132" w:rsidRPr="007632C1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Pr="007632C1">
              <w:rPr>
                <w:sz w:val="28"/>
              </w:rPr>
              <w:t>Чуйская область, Кемин объездная, кольцевая;</w:t>
            </w:r>
          </w:p>
          <w:p w14:paraId="7B909828" w14:textId="77777777" w:rsidR="00DC1132" w:rsidRPr="007632C1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2)</w:t>
            </w:r>
            <w:r w:rsidRPr="007632C1">
              <w:rPr>
                <w:sz w:val="28"/>
              </w:rPr>
              <w:tab/>
              <w:t>Чуйская область, Ущелье Иссык-</w:t>
            </w:r>
            <w:proofErr w:type="spellStart"/>
            <w:r w:rsidRPr="007632C1">
              <w:rPr>
                <w:sz w:val="28"/>
              </w:rPr>
              <w:t>Ата</w:t>
            </w:r>
            <w:proofErr w:type="spellEnd"/>
            <w:r w:rsidRPr="007632C1">
              <w:rPr>
                <w:sz w:val="28"/>
              </w:rPr>
              <w:t>;</w:t>
            </w:r>
          </w:p>
          <w:p w14:paraId="752A3575" w14:textId="77777777" w:rsidR="00DC1132" w:rsidRPr="007632C1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3)</w:t>
            </w:r>
            <w:r w:rsidRPr="007632C1">
              <w:rPr>
                <w:sz w:val="28"/>
              </w:rPr>
              <w:tab/>
              <w:t xml:space="preserve">Иссык-Кульская область, с. </w:t>
            </w:r>
            <w:proofErr w:type="spellStart"/>
            <w:r w:rsidRPr="007632C1">
              <w:rPr>
                <w:sz w:val="28"/>
              </w:rPr>
              <w:t>Корумду</w:t>
            </w:r>
            <w:proofErr w:type="spellEnd"/>
            <w:r w:rsidRPr="007632C1">
              <w:rPr>
                <w:sz w:val="28"/>
              </w:rPr>
              <w:t>;</w:t>
            </w:r>
          </w:p>
          <w:p w14:paraId="6F51BE51" w14:textId="77777777" w:rsidR="00DC1132" w:rsidRPr="007632C1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4)</w:t>
            </w:r>
            <w:r w:rsidRPr="007632C1">
              <w:rPr>
                <w:sz w:val="28"/>
              </w:rPr>
              <w:tab/>
              <w:t>Иссык-Кульская область, с. Фрунзе;</w:t>
            </w:r>
          </w:p>
          <w:p w14:paraId="2DFF0A29" w14:textId="77777777" w:rsidR="00DC1132" w:rsidRPr="007632C1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5)</w:t>
            </w:r>
            <w:r w:rsidRPr="007632C1">
              <w:rPr>
                <w:sz w:val="28"/>
              </w:rPr>
              <w:tab/>
              <w:t>Иссык-Кульская область, Григорьевское ущелье;</w:t>
            </w:r>
          </w:p>
          <w:p w14:paraId="2C358D8E" w14:textId="77777777" w:rsidR="00DC1132" w:rsidRPr="007632C1" w:rsidRDefault="00DC1132" w:rsidP="001218F0">
            <w:pPr>
              <w:pStyle w:val="TableParagraph"/>
              <w:spacing w:before="1" w:line="311" w:lineRule="exact"/>
              <w:ind w:right="-11"/>
              <w:rPr>
                <w:sz w:val="28"/>
              </w:rPr>
            </w:pPr>
            <w:r w:rsidRPr="007632C1">
              <w:rPr>
                <w:sz w:val="28"/>
              </w:rPr>
              <w:t>6)</w:t>
            </w:r>
            <w:r w:rsidRPr="007632C1">
              <w:rPr>
                <w:sz w:val="28"/>
              </w:rPr>
              <w:tab/>
            </w:r>
            <w:r w:rsidRPr="00E93361">
              <w:rPr>
                <w:sz w:val="28"/>
              </w:rPr>
              <w:t>Чуйская область, комплекс «Башня Бурана»;</w:t>
            </w:r>
          </w:p>
          <w:p w14:paraId="1D843F14" w14:textId="77777777" w:rsidR="00DC1132" w:rsidRPr="007632C1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7)</w:t>
            </w:r>
            <w:r w:rsidRPr="007632C1">
              <w:rPr>
                <w:sz w:val="28"/>
              </w:rPr>
              <w:tab/>
              <w:t xml:space="preserve">Иссык-Кульская область, </w:t>
            </w:r>
            <w:proofErr w:type="spellStart"/>
            <w:r w:rsidRPr="007632C1">
              <w:rPr>
                <w:sz w:val="28"/>
              </w:rPr>
              <w:t>с.Тамга</w:t>
            </w:r>
            <w:proofErr w:type="spellEnd"/>
            <w:r w:rsidRPr="007632C1">
              <w:rPr>
                <w:sz w:val="28"/>
              </w:rPr>
              <w:t>;</w:t>
            </w:r>
          </w:p>
          <w:p w14:paraId="7574A878" w14:textId="77777777" w:rsidR="00DC1132" w:rsidRPr="007632C1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8)</w:t>
            </w:r>
            <w:r w:rsidRPr="007632C1">
              <w:rPr>
                <w:sz w:val="28"/>
              </w:rPr>
              <w:tab/>
              <w:t xml:space="preserve">Иссык-Кульская область, с. </w:t>
            </w:r>
            <w:proofErr w:type="spellStart"/>
            <w:r w:rsidRPr="007632C1">
              <w:rPr>
                <w:sz w:val="28"/>
              </w:rPr>
              <w:t>Каджи</w:t>
            </w:r>
            <w:proofErr w:type="spellEnd"/>
            <w:r w:rsidRPr="007632C1">
              <w:rPr>
                <w:sz w:val="28"/>
              </w:rPr>
              <w:t>-Сай;</w:t>
            </w:r>
          </w:p>
          <w:p w14:paraId="17700B5E" w14:textId="77777777" w:rsidR="00DC1132" w:rsidRPr="007632C1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9)</w:t>
            </w:r>
            <w:r w:rsidRPr="007632C1">
              <w:rPr>
                <w:sz w:val="28"/>
              </w:rPr>
              <w:tab/>
              <w:t>Иссык-Кульская область, с. Кызыл-</w:t>
            </w:r>
            <w:proofErr w:type="spellStart"/>
            <w:r w:rsidRPr="007632C1">
              <w:rPr>
                <w:sz w:val="28"/>
              </w:rPr>
              <w:t>Туу</w:t>
            </w:r>
            <w:proofErr w:type="spellEnd"/>
            <w:r w:rsidRPr="007632C1">
              <w:rPr>
                <w:sz w:val="28"/>
              </w:rPr>
              <w:t>;</w:t>
            </w:r>
          </w:p>
          <w:p w14:paraId="4070CDB8" w14:textId="77777777" w:rsidR="00DC1132" w:rsidRPr="007632C1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10)</w:t>
            </w:r>
            <w:r w:rsidRPr="007632C1">
              <w:rPr>
                <w:sz w:val="28"/>
              </w:rPr>
              <w:tab/>
            </w:r>
            <w:proofErr w:type="spellStart"/>
            <w:r w:rsidRPr="007632C1">
              <w:rPr>
                <w:sz w:val="28"/>
              </w:rPr>
              <w:t>Нарынская</w:t>
            </w:r>
            <w:proofErr w:type="spellEnd"/>
            <w:r w:rsidRPr="007632C1">
              <w:rPr>
                <w:sz w:val="28"/>
              </w:rPr>
              <w:t xml:space="preserve"> область, с. Мин-</w:t>
            </w:r>
            <w:proofErr w:type="spellStart"/>
            <w:r w:rsidRPr="007632C1">
              <w:rPr>
                <w:sz w:val="28"/>
              </w:rPr>
              <w:t>Булак</w:t>
            </w:r>
            <w:proofErr w:type="spellEnd"/>
            <w:r w:rsidRPr="007632C1">
              <w:rPr>
                <w:sz w:val="28"/>
              </w:rPr>
              <w:t>;</w:t>
            </w:r>
          </w:p>
          <w:p w14:paraId="4290EB01" w14:textId="77777777" w:rsidR="00DC1132" w:rsidRPr="007632C1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11)</w:t>
            </w:r>
            <w:r w:rsidRPr="007632C1">
              <w:rPr>
                <w:sz w:val="28"/>
              </w:rPr>
              <w:tab/>
            </w:r>
            <w:proofErr w:type="spellStart"/>
            <w:r w:rsidRPr="007632C1">
              <w:rPr>
                <w:sz w:val="28"/>
              </w:rPr>
              <w:t>Нарынская</w:t>
            </w:r>
            <w:proofErr w:type="spellEnd"/>
            <w:r w:rsidRPr="007632C1">
              <w:rPr>
                <w:sz w:val="28"/>
              </w:rPr>
              <w:t xml:space="preserve"> область, г. Нарын;</w:t>
            </w:r>
          </w:p>
          <w:p w14:paraId="4C945310" w14:textId="77777777" w:rsidR="00DC1132" w:rsidRPr="007632C1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12)</w:t>
            </w:r>
            <w:r w:rsidRPr="007632C1">
              <w:rPr>
                <w:sz w:val="28"/>
              </w:rPr>
              <w:tab/>
            </w:r>
            <w:proofErr w:type="spellStart"/>
            <w:r w:rsidRPr="007632C1">
              <w:rPr>
                <w:sz w:val="28"/>
              </w:rPr>
              <w:t>Таласская</w:t>
            </w:r>
            <w:proofErr w:type="spellEnd"/>
            <w:r w:rsidRPr="007632C1">
              <w:rPr>
                <w:sz w:val="28"/>
              </w:rPr>
              <w:t xml:space="preserve"> область, г. Талас;</w:t>
            </w:r>
          </w:p>
          <w:p w14:paraId="71437483" w14:textId="77777777" w:rsidR="00DC1132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7632C1">
              <w:rPr>
                <w:sz w:val="28"/>
              </w:rPr>
              <w:t>13)</w:t>
            </w:r>
            <w:r w:rsidRPr="007632C1">
              <w:rPr>
                <w:sz w:val="28"/>
              </w:rPr>
              <w:tab/>
            </w:r>
            <w:proofErr w:type="spellStart"/>
            <w:r w:rsidRPr="007632C1">
              <w:rPr>
                <w:sz w:val="28"/>
              </w:rPr>
              <w:t>Таласская</w:t>
            </w:r>
            <w:proofErr w:type="spellEnd"/>
            <w:r w:rsidRPr="007632C1">
              <w:rPr>
                <w:sz w:val="28"/>
              </w:rPr>
              <w:t xml:space="preserve"> область, комплекс </w:t>
            </w:r>
            <w:proofErr w:type="spellStart"/>
            <w:r w:rsidRPr="007632C1">
              <w:rPr>
                <w:sz w:val="28"/>
              </w:rPr>
              <w:t>Манас-Ордо</w:t>
            </w:r>
            <w:proofErr w:type="spellEnd"/>
            <w:r w:rsidRPr="007632C1">
              <w:rPr>
                <w:sz w:val="28"/>
              </w:rPr>
              <w:t>;</w:t>
            </w:r>
          </w:p>
          <w:p w14:paraId="43D9AE6A" w14:textId="77777777" w:rsidR="00DC1132" w:rsidRPr="009F24B7" w:rsidRDefault="00DC1132" w:rsidP="001218F0">
            <w:pPr>
              <w:pStyle w:val="TableParagraph"/>
              <w:spacing w:before="1" w:line="311" w:lineRule="exact"/>
              <w:ind w:right="179"/>
              <w:rPr>
                <w:sz w:val="28"/>
              </w:rPr>
            </w:pPr>
            <w:r w:rsidRPr="009F24B7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  <w:t>Джалал-</w:t>
            </w:r>
            <w:proofErr w:type="spellStart"/>
            <w:r w:rsidRPr="009F24B7">
              <w:rPr>
                <w:sz w:val="28"/>
              </w:rPr>
              <w:t>Абадская</w:t>
            </w:r>
            <w:proofErr w:type="spellEnd"/>
            <w:r w:rsidRPr="009F24B7">
              <w:rPr>
                <w:sz w:val="28"/>
              </w:rPr>
              <w:t xml:space="preserve"> обл., г. Кара-Куль;</w:t>
            </w:r>
          </w:p>
          <w:p w14:paraId="1104F6D9" w14:textId="77777777" w:rsidR="00DC1132" w:rsidRPr="009F24B7" w:rsidRDefault="00DC1132" w:rsidP="001218F0">
            <w:pPr>
              <w:pStyle w:val="TableParagraph"/>
              <w:spacing w:before="1" w:line="311" w:lineRule="exact"/>
              <w:ind w:right="1461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  <w:t>Джалал-</w:t>
            </w:r>
            <w:proofErr w:type="spellStart"/>
            <w:r w:rsidRPr="009F24B7">
              <w:rPr>
                <w:sz w:val="28"/>
              </w:rPr>
              <w:t>Абадская</w:t>
            </w:r>
            <w:proofErr w:type="spellEnd"/>
            <w:r w:rsidRPr="009F24B7">
              <w:rPr>
                <w:sz w:val="28"/>
              </w:rPr>
              <w:t xml:space="preserve"> обл., с. </w:t>
            </w:r>
            <w:proofErr w:type="spellStart"/>
            <w:r w:rsidRPr="009F24B7">
              <w:rPr>
                <w:sz w:val="28"/>
              </w:rPr>
              <w:t>Барпы</w:t>
            </w:r>
            <w:proofErr w:type="spellEnd"/>
            <w:r w:rsidRPr="009F24B7">
              <w:rPr>
                <w:sz w:val="28"/>
              </w:rPr>
              <w:t>;</w:t>
            </w:r>
          </w:p>
          <w:p w14:paraId="067E8A40" w14:textId="77777777" w:rsidR="00DC1132" w:rsidRPr="009F24B7" w:rsidRDefault="00DC1132" w:rsidP="001218F0">
            <w:pPr>
              <w:pStyle w:val="TableParagraph"/>
              <w:spacing w:before="1" w:line="311" w:lineRule="exact"/>
              <w:ind w:right="37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  <w:t>Джалал-</w:t>
            </w:r>
            <w:proofErr w:type="spellStart"/>
            <w:r w:rsidRPr="009F24B7">
              <w:rPr>
                <w:sz w:val="28"/>
              </w:rPr>
              <w:t>Абадская</w:t>
            </w:r>
            <w:proofErr w:type="spellEnd"/>
            <w:r w:rsidRPr="009F24B7">
              <w:rPr>
                <w:sz w:val="28"/>
              </w:rPr>
              <w:t xml:space="preserve"> обл., г. Джалал-Абад;</w:t>
            </w:r>
          </w:p>
          <w:p w14:paraId="3F8A5B31" w14:textId="77777777" w:rsidR="00DC1132" w:rsidRPr="009F24B7" w:rsidRDefault="00DC1132" w:rsidP="001218F0">
            <w:pPr>
              <w:pStyle w:val="TableParagraph"/>
              <w:spacing w:before="1" w:line="311" w:lineRule="exact"/>
              <w:ind w:right="1461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  <w:t>Ошская область, с. Чон-Алай;</w:t>
            </w:r>
          </w:p>
          <w:p w14:paraId="39D94B81" w14:textId="77777777" w:rsidR="00DC1132" w:rsidRPr="009F24B7" w:rsidRDefault="00DC1132" w:rsidP="001218F0">
            <w:pPr>
              <w:pStyle w:val="TableParagraph"/>
              <w:spacing w:before="1" w:line="311" w:lineRule="exact"/>
              <w:ind w:right="1461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  <w:t xml:space="preserve">Ошская область, г. </w:t>
            </w:r>
            <w:proofErr w:type="spellStart"/>
            <w:r w:rsidRPr="009F24B7">
              <w:rPr>
                <w:sz w:val="28"/>
              </w:rPr>
              <w:t>Узген</w:t>
            </w:r>
            <w:proofErr w:type="spellEnd"/>
            <w:r w:rsidRPr="009F24B7">
              <w:rPr>
                <w:sz w:val="28"/>
              </w:rPr>
              <w:t>;</w:t>
            </w:r>
          </w:p>
          <w:p w14:paraId="6032727F" w14:textId="77777777" w:rsidR="00DC1132" w:rsidRPr="009F24B7" w:rsidRDefault="00DC1132" w:rsidP="001218F0">
            <w:pPr>
              <w:pStyle w:val="TableParagraph"/>
              <w:spacing w:before="1" w:line="311" w:lineRule="exact"/>
              <w:ind w:right="1461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</w:r>
            <w:proofErr w:type="spellStart"/>
            <w:r w:rsidRPr="009F24B7">
              <w:rPr>
                <w:sz w:val="28"/>
              </w:rPr>
              <w:t>Баткенская</w:t>
            </w:r>
            <w:proofErr w:type="spellEnd"/>
            <w:r w:rsidRPr="009F24B7">
              <w:rPr>
                <w:sz w:val="28"/>
              </w:rPr>
              <w:t xml:space="preserve"> область, г. Баткен;</w:t>
            </w:r>
          </w:p>
          <w:p w14:paraId="0A5F5BCA" w14:textId="77777777" w:rsidR="00DC1132" w:rsidRPr="009F24B7" w:rsidRDefault="00DC1132" w:rsidP="001218F0">
            <w:pPr>
              <w:pStyle w:val="TableParagraph"/>
              <w:spacing w:before="1" w:line="311" w:lineRule="exact"/>
              <w:ind w:right="131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</w:r>
            <w:proofErr w:type="spellStart"/>
            <w:r w:rsidRPr="009F24B7">
              <w:rPr>
                <w:sz w:val="28"/>
              </w:rPr>
              <w:t>Баткенская</w:t>
            </w:r>
            <w:proofErr w:type="spellEnd"/>
            <w:r w:rsidRPr="009F24B7">
              <w:rPr>
                <w:sz w:val="28"/>
              </w:rPr>
              <w:t xml:space="preserve"> область, г. Кызыл Кия;</w:t>
            </w:r>
          </w:p>
          <w:p w14:paraId="07510C35" w14:textId="77777777" w:rsidR="00DC1132" w:rsidRDefault="00DC1132" w:rsidP="001218F0">
            <w:pPr>
              <w:pStyle w:val="TableParagraph"/>
              <w:spacing w:before="1" w:line="311" w:lineRule="exact"/>
              <w:ind w:left="0" w:right="272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9F24B7">
              <w:rPr>
                <w:sz w:val="28"/>
              </w:rPr>
              <w:t>)</w:t>
            </w:r>
            <w:r w:rsidRPr="009F24B7">
              <w:rPr>
                <w:sz w:val="28"/>
              </w:rPr>
              <w:tab/>
            </w:r>
            <w:proofErr w:type="spellStart"/>
            <w:r w:rsidRPr="009F24B7">
              <w:rPr>
                <w:sz w:val="28"/>
              </w:rPr>
              <w:t>Баткенская</w:t>
            </w:r>
            <w:proofErr w:type="spellEnd"/>
            <w:r w:rsidRPr="009F24B7">
              <w:rPr>
                <w:sz w:val="28"/>
              </w:rPr>
              <w:t xml:space="preserve"> область, г. </w:t>
            </w:r>
            <w:proofErr w:type="spellStart"/>
            <w:r w:rsidRPr="009F24B7">
              <w:rPr>
                <w:sz w:val="28"/>
              </w:rPr>
              <w:t>Кадамжай</w:t>
            </w:r>
            <w:proofErr w:type="spellEnd"/>
            <w:r w:rsidRPr="009F24B7">
              <w:rPr>
                <w:sz w:val="28"/>
              </w:rPr>
              <w:t>.</w:t>
            </w:r>
          </w:p>
        </w:tc>
      </w:tr>
      <w:tr w:rsidR="00DC1132" w14:paraId="3D9608B6" w14:textId="77777777" w:rsidTr="001218F0">
        <w:trPr>
          <w:trHeight w:val="340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0C592245" w14:textId="77777777" w:rsidR="00DC1132" w:rsidRDefault="00DC1132" w:rsidP="001218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Заказчик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2846EA8" w14:textId="77777777" w:rsidR="00DC1132" w:rsidRPr="00445BD4" w:rsidRDefault="00DC1132" w:rsidP="001218F0">
            <w:pPr>
              <w:pStyle w:val="TableParagraph"/>
              <w:spacing w:line="301" w:lineRule="exact"/>
              <w:ind w:left="183"/>
              <w:rPr>
                <w:b/>
                <w:sz w:val="24"/>
                <w:szCs w:val="24"/>
              </w:rPr>
            </w:pPr>
            <w:r w:rsidRPr="00445BD4">
              <w:rPr>
                <w:b/>
                <w:bCs/>
                <w:sz w:val="24"/>
                <w:szCs w:val="24"/>
              </w:rPr>
              <w:t>ОАО «Фонд поддержки развития туризма в Кыргызской Республике»</w:t>
            </w:r>
          </w:p>
        </w:tc>
      </w:tr>
      <w:tr w:rsidR="00DC1132" w14:paraId="4B2A660F" w14:textId="77777777" w:rsidTr="001218F0">
        <w:trPr>
          <w:trHeight w:val="686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3FD8F440" w14:textId="77777777" w:rsidR="00DC1132" w:rsidRDefault="00DC1132" w:rsidP="001218F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</w:p>
          <w:p w14:paraId="011F15B1" w14:textId="77777777" w:rsidR="00DC1132" w:rsidRDefault="00DC1132" w:rsidP="001218F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08FE3FF" w14:textId="77777777" w:rsidR="00DC1132" w:rsidRDefault="00DC1132" w:rsidP="001218F0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 w:rsidRPr="009F24B7">
              <w:rPr>
                <w:sz w:val="28"/>
              </w:rPr>
              <w:t>Собственные</w:t>
            </w:r>
            <w:r w:rsidRPr="009F24B7">
              <w:rPr>
                <w:spacing w:val="-2"/>
                <w:sz w:val="28"/>
              </w:rPr>
              <w:t xml:space="preserve"> </w:t>
            </w:r>
            <w:r w:rsidRPr="009F24B7">
              <w:rPr>
                <w:sz w:val="28"/>
              </w:rPr>
              <w:t>средства</w:t>
            </w:r>
            <w:r w:rsidRPr="009F24B7">
              <w:rPr>
                <w:spacing w:val="-1"/>
                <w:sz w:val="28"/>
              </w:rPr>
              <w:t xml:space="preserve"> </w:t>
            </w:r>
            <w:r w:rsidRPr="009F24B7">
              <w:rPr>
                <w:sz w:val="28"/>
              </w:rPr>
              <w:t>ФРТ</w:t>
            </w:r>
          </w:p>
        </w:tc>
      </w:tr>
      <w:tr w:rsidR="00DC1132" w14:paraId="2DB6AAE8" w14:textId="77777777" w:rsidTr="001218F0">
        <w:trPr>
          <w:trHeight w:val="683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349A2A2D" w14:textId="77777777" w:rsidR="00DC1132" w:rsidRDefault="00DC1132" w:rsidP="001218F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Генеральная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</w:p>
          <w:p w14:paraId="1950BE8A" w14:textId="77777777" w:rsidR="00DC1132" w:rsidRDefault="00DC1132" w:rsidP="001218F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9AA84D5" w14:textId="77777777" w:rsidR="00DC1132" w:rsidRDefault="00DC1132" w:rsidP="001218F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Победитель конкурса</w:t>
            </w:r>
          </w:p>
        </w:tc>
      </w:tr>
      <w:tr w:rsidR="00DC1132" w14:paraId="4EAAC2F7" w14:textId="77777777" w:rsidTr="001218F0">
        <w:trPr>
          <w:trHeight w:val="343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53C763B7" w14:textId="77777777" w:rsidR="00DC1132" w:rsidRDefault="00DC1132" w:rsidP="001218F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34950BA" w14:textId="77777777" w:rsidR="00DC1132" w:rsidRDefault="00DC1132" w:rsidP="001218F0">
            <w:pPr>
              <w:pStyle w:val="TableParagraph"/>
              <w:spacing w:line="303" w:lineRule="exact"/>
              <w:ind w:left="176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DC1132" w14:paraId="1063A2D7" w14:textId="77777777" w:rsidTr="001218F0">
        <w:trPr>
          <w:trHeight w:val="683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08065DF1" w14:textId="77777777" w:rsidR="00DC1132" w:rsidRDefault="00DC1132" w:rsidP="001218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проектных работ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74EA2B7" w14:textId="77777777" w:rsidR="00DC1132" w:rsidRDefault="00DC1132" w:rsidP="001218F0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  <w:p w14:paraId="1EC54137" w14:textId="77777777" w:rsidR="00DC1132" w:rsidRDefault="00DC1132" w:rsidP="001218F0">
            <w:pPr>
              <w:pStyle w:val="TableParagraph"/>
              <w:spacing w:line="308" w:lineRule="exact"/>
              <w:ind w:left="17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</w:tr>
      <w:tr w:rsidR="00DC1132" w14:paraId="56EEA309" w14:textId="77777777" w:rsidTr="001218F0">
        <w:trPr>
          <w:trHeight w:val="341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596ACCFF" w14:textId="77777777" w:rsidR="00DC1132" w:rsidRDefault="00DC1132" w:rsidP="001218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14749FF" w14:textId="77777777" w:rsidR="00DC1132" w:rsidRDefault="00DC1132" w:rsidP="001218F0">
            <w:pPr>
              <w:pStyle w:val="TableParagraph"/>
              <w:spacing w:line="301" w:lineRule="exact"/>
              <w:ind w:lef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</w:tr>
      <w:tr w:rsidR="00DC1132" w14:paraId="2338B317" w14:textId="77777777" w:rsidTr="001218F0">
        <w:trPr>
          <w:trHeight w:val="988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1BF18396" w14:textId="77777777" w:rsidR="00DC1132" w:rsidRDefault="00DC1132" w:rsidP="001218F0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8. Сроки начала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B51D9E0" w14:textId="77777777" w:rsidR="00DC1132" w:rsidRDefault="00DC1132" w:rsidP="001218F0">
            <w:pPr>
              <w:pStyle w:val="TableParagraph"/>
              <w:tabs>
                <w:tab w:val="left" w:pos="3564"/>
              </w:tabs>
              <w:ind w:left="37" w:right="20" w:firstLine="139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  <w:r>
              <w:rPr>
                <w:sz w:val="28"/>
              </w:rPr>
              <w:tab/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 календарных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14:paraId="2E202BAF" w14:textId="77777777" w:rsidR="00DC1132" w:rsidRDefault="00DC1132" w:rsidP="001218F0">
            <w:pPr>
              <w:pStyle w:val="TableParagraph"/>
              <w:spacing w:line="270" w:lineRule="exact"/>
              <w:ind w:left="176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 календарных дней</w:t>
            </w:r>
          </w:p>
        </w:tc>
      </w:tr>
      <w:tr w:rsidR="00DC1132" w14:paraId="5F4E2F8E" w14:textId="77777777" w:rsidTr="001218F0">
        <w:trPr>
          <w:trHeight w:val="1030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513B3D04" w14:textId="77777777" w:rsidR="00DC1132" w:rsidRDefault="00DC1132" w:rsidP="001218F0">
            <w:pPr>
              <w:pStyle w:val="TableParagraph"/>
              <w:ind w:right="362"/>
              <w:rPr>
                <w:sz w:val="28"/>
              </w:rPr>
            </w:pPr>
            <w:r>
              <w:rPr>
                <w:sz w:val="28"/>
              </w:rPr>
              <w:t>9. 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изысканиям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8A09D1D" w14:textId="77777777" w:rsidR="00DC1132" w:rsidRDefault="00DC1132" w:rsidP="001218F0">
            <w:pPr>
              <w:pStyle w:val="TableParagraph"/>
              <w:tabs>
                <w:tab w:val="left" w:pos="4065"/>
                <w:tab w:val="left" w:pos="4924"/>
              </w:tabs>
              <w:spacing w:line="317" w:lineRule="exact"/>
              <w:ind w:left="37" w:firstLine="139"/>
              <w:rPr>
                <w:sz w:val="28"/>
              </w:rPr>
            </w:pPr>
            <w:r>
              <w:rPr>
                <w:sz w:val="28"/>
              </w:rPr>
              <w:t>Инженерно-топографические и инженерно-</w:t>
            </w:r>
          </w:p>
          <w:p w14:paraId="74B8597E" w14:textId="77777777" w:rsidR="00DC1132" w:rsidRDefault="00DC1132" w:rsidP="001218F0">
            <w:pPr>
              <w:pStyle w:val="TableParagraph"/>
              <w:tabs>
                <w:tab w:val="left" w:pos="2042"/>
                <w:tab w:val="left" w:pos="3590"/>
                <w:tab w:val="left" w:pos="4403"/>
              </w:tabs>
              <w:spacing w:line="322" w:lineRule="exact"/>
              <w:ind w:left="37" w:right="20"/>
              <w:rPr>
                <w:sz w:val="28"/>
              </w:rPr>
            </w:pPr>
            <w:r>
              <w:rPr>
                <w:sz w:val="28"/>
              </w:rPr>
              <w:t>геологические</w:t>
            </w:r>
            <w:r>
              <w:rPr>
                <w:sz w:val="28"/>
              </w:rPr>
              <w:tab/>
              <w:t>изыскания</w:t>
            </w:r>
            <w:r>
              <w:rPr>
                <w:sz w:val="28"/>
              </w:rPr>
              <w:tab/>
              <w:t xml:space="preserve">(при </w:t>
            </w:r>
            <w:r>
              <w:rPr>
                <w:spacing w:val="-1"/>
                <w:sz w:val="28"/>
              </w:rPr>
              <w:t>необходимости)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Заказчик.</w:t>
            </w:r>
          </w:p>
        </w:tc>
      </w:tr>
      <w:tr w:rsidR="00DC1132" w14:paraId="235A7D45" w14:textId="77777777" w:rsidTr="001218F0">
        <w:trPr>
          <w:trHeight w:val="1372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5583534B" w14:textId="77777777" w:rsidR="00DC1132" w:rsidRDefault="00DC1132" w:rsidP="001218F0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10. Правоустанавливающие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 на земельные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участки 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</w:p>
          <w:p w14:paraId="2A1F55FD" w14:textId="77777777" w:rsidR="00DC1132" w:rsidRDefault="00DC1132" w:rsidP="001218F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сетей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F329A6A" w14:textId="77777777" w:rsidR="00DC1132" w:rsidRDefault="00DC1132" w:rsidP="001218F0">
            <w:pPr>
              <w:pStyle w:val="TableParagraph"/>
              <w:tabs>
                <w:tab w:val="left" w:pos="2036"/>
                <w:tab w:val="left" w:pos="2918"/>
                <w:tab w:val="left" w:pos="4094"/>
                <w:tab w:val="left" w:pos="6154"/>
              </w:tabs>
              <w:spacing w:line="315" w:lineRule="exact"/>
              <w:ind w:left="37"/>
              <w:rPr>
                <w:sz w:val="28"/>
              </w:rPr>
            </w:pPr>
            <w:r>
              <w:rPr>
                <w:sz w:val="28"/>
              </w:rPr>
              <w:t>Предоставляет</w:t>
            </w:r>
            <w:r>
              <w:rPr>
                <w:sz w:val="28"/>
              </w:rPr>
              <w:tab/>
            </w:r>
            <w:r w:rsidRPr="004A773D">
              <w:rPr>
                <w:bCs/>
                <w:sz w:val="28"/>
                <w:szCs w:val="28"/>
              </w:rPr>
              <w:t>ОАО «Фонд поддержки развития туризма в Кыргызской Республике»</w:t>
            </w:r>
          </w:p>
        </w:tc>
      </w:tr>
      <w:tr w:rsidR="00DC1132" w14:paraId="539B69AA" w14:textId="77777777" w:rsidTr="001218F0">
        <w:trPr>
          <w:trHeight w:val="1372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618492B6" w14:textId="77777777" w:rsidR="00DC1132" w:rsidRDefault="00DC1132" w:rsidP="001218F0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11. 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землеустроительных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</w:p>
          <w:p w14:paraId="35FD375F" w14:textId="77777777" w:rsidR="00DC1132" w:rsidRDefault="00DC1132" w:rsidP="001218F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E41F687" w14:textId="77777777" w:rsidR="00DC1132" w:rsidRDefault="00DC1132" w:rsidP="001218F0">
            <w:pPr>
              <w:pStyle w:val="TableParagraph"/>
              <w:ind w:left="37" w:right="20"/>
              <w:jc w:val="both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участков под проектируемые </w:t>
            </w:r>
            <w:bookmarkStart w:id="1" w:name="_Hlk107827589"/>
            <w:r>
              <w:rPr>
                <w:sz w:val="28"/>
              </w:rPr>
              <w:t>сети водоснабжения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водоотведения</w:t>
            </w:r>
            <w:bookmarkEnd w:id="1"/>
            <w:r>
              <w:rPr>
                <w:sz w:val="28"/>
              </w:rPr>
              <w:t>.</w:t>
            </w:r>
          </w:p>
        </w:tc>
      </w:tr>
      <w:tr w:rsidR="00DC1132" w14:paraId="1B1D22BE" w14:textId="77777777" w:rsidTr="001218F0">
        <w:trPr>
          <w:trHeight w:val="341"/>
        </w:trPr>
        <w:tc>
          <w:tcPr>
            <w:tcW w:w="3468" w:type="dxa"/>
            <w:tcBorders>
              <w:left w:val="single" w:sz="8" w:space="0" w:color="000000"/>
              <w:right w:val="single" w:sz="8" w:space="0" w:color="000000"/>
            </w:tcBorders>
          </w:tcPr>
          <w:p w14:paraId="0C3189AF" w14:textId="77777777" w:rsidR="00DC1132" w:rsidRDefault="00DC1132" w:rsidP="001218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 по сетям</w:t>
            </w:r>
          </w:p>
        </w:tc>
        <w:tc>
          <w:tcPr>
            <w:tcW w:w="617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37BB9C4" w14:textId="77777777" w:rsidR="00DC1132" w:rsidRDefault="00DC1132" w:rsidP="001218F0">
            <w:pPr>
              <w:pStyle w:val="TableParagraph"/>
              <w:tabs>
                <w:tab w:val="left" w:pos="4653"/>
              </w:tabs>
              <w:ind w:left="37" w:right="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1.Разработать водопровод от напорного существующего 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водопровода</w:t>
            </w:r>
            <w:r>
              <w:rPr>
                <w:sz w:val="28"/>
              </w:rPr>
              <w:tab/>
              <w:t>до</w:t>
            </w:r>
            <w:r>
              <w:rPr>
                <w:spacing w:val="22"/>
                <w:sz w:val="28"/>
              </w:rPr>
              <w:t xml:space="preserve"> объекта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водопровода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линию).</w:t>
            </w:r>
          </w:p>
          <w:p w14:paraId="1C928114" w14:textId="77777777" w:rsidR="00DC1132" w:rsidRDefault="00DC1132" w:rsidP="001218F0">
            <w:pPr>
              <w:pStyle w:val="TableParagraph"/>
              <w:tabs>
                <w:tab w:val="left" w:pos="1611"/>
                <w:tab w:val="left" w:pos="3899"/>
                <w:tab w:val="left" w:pos="4502"/>
              </w:tabs>
              <w:ind w:left="37" w:right="18"/>
              <w:rPr>
                <w:sz w:val="28"/>
              </w:rPr>
            </w:pPr>
            <w:r>
              <w:rPr>
                <w:sz w:val="28"/>
              </w:rPr>
              <w:t>2. Разработать напорно-самотечную канализацию от строящегося объекта до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подключения</w:t>
            </w:r>
            <w:r>
              <w:rPr>
                <w:spacing w:val="-67"/>
                <w:sz w:val="28"/>
              </w:rPr>
              <w:t xml:space="preserve">    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канализации</w:t>
            </w:r>
            <w:r>
              <w:rPr>
                <w:spacing w:val="33"/>
                <w:sz w:val="28"/>
              </w:rPr>
              <w:t xml:space="preserve"> до </w:t>
            </w:r>
            <w:r>
              <w:rPr>
                <w:sz w:val="28"/>
              </w:rPr>
              <w:t>Д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мм.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Протяженность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напорно-самотечной канализации – </w:t>
            </w:r>
            <w:proofErr w:type="spellStart"/>
            <w:r>
              <w:rPr>
                <w:sz w:val="28"/>
              </w:rPr>
              <w:t>п.м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системам водоснабжения и </w:t>
            </w:r>
            <w:r>
              <w:rPr>
                <w:spacing w:val="-1"/>
                <w:sz w:val="28"/>
              </w:rPr>
              <w:t>водоотведения.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Примечание: протяженность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сетей водоснабжения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B6E8CD2" w14:textId="77777777" w:rsidR="00DC1132" w:rsidRPr="00A07C7B" w:rsidRDefault="00DC1132" w:rsidP="001218F0">
            <w:pPr>
              <w:pStyle w:val="TableParagraph"/>
              <w:tabs>
                <w:tab w:val="left" w:pos="2313"/>
                <w:tab w:val="left" w:pos="4267"/>
                <w:tab w:val="left" w:pos="5087"/>
              </w:tabs>
              <w:spacing w:line="301" w:lineRule="exact"/>
              <w:ind w:left="107"/>
              <w:rPr>
                <w:b/>
                <w:bCs/>
                <w:sz w:val="28"/>
              </w:rPr>
            </w:pPr>
            <w:r>
              <w:rPr>
                <w:sz w:val="28"/>
              </w:rPr>
              <w:t>водоотведения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уточнить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</w:tc>
      </w:tr>
      <w:tr w:rsidR="00DC1132" w14:paraId="7DD65E8C" w14:textId="77777777" w:rsidTr="001218F0">
        <w:trPr>
          <w:trHeight w:val="1597"/>
        </w:trPr>
        <w:tc>
          <w:tcPr>
            <w:tcW w:w="34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A8D51" w14:textId="77777777" w:rsidR="00DC1132" w:rsidRDefault="00DC1132" w:rsidP="001218F0">
            <w:pPr>
              <w:pStyle w:val="TableParagraph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13. Основные требования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инженерному обеспечению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9C4267" w14:textId="77777777" w:rsidR="00DC1132" w:rsidRDefault="00DC1132" w:rsidP="001218F0">
            <w:pPr>
              <w:pStyle w:val="TableParagraph"/>
              <w:ind w:left="78" w:right="21" w:firstLine="9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эксплуатирующих организаций.</w:t>
            </w:r>
          </w:p>
          <w:p w14:paraId="45AC4B6D" w14:textId="77777777" w:rsidR="00DC1132" w:rsidRDefault="00DC1132" w:rsidP="001218F0">
            <w:pPr>
              <w:pStyle w:val="TableParagraph"/>
              <w:ind w:left="78" w:right="19" w:firstLine="28"/>
              <w:jc w:val="both"/>
              <w:rPr>
                <w:sz w:val="28"/>
              </w:rPr>
            </w:pP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водоотведения .</w:t>
            </w:r>
            <w:proofErr w:type="gramEnd"/>
          </w:p>
        </w:tc>
      </w:tr>
      <w:tr w:rsidR="00DC1132" w14:paraId="6803AAEE" w14:textId="77777777" w:rsidTr="001218F0">
        <w:trPr>
          <w:trHeight w:val="1288"/>
        </w:trPr>
        <w:tc>
          <w:tcPr>
            <w:tcW w:w="34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3F62BC7" w14:textId="77777777" w:rsidR="00DC1132" w:rsidRDefault="00DC1132" w:rsidP="001218F0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14. Основные требования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5FA4224" w14:textId="77777777" w:rsidR="00DC1132" w:rsidRDefault="00DC1132" w:rsidP="001218F0">
            <w:pPr>
              <w:pStyle w:val="TableParagraph"/>
              <w:spacing w:line="322" w:lineRule="exact"/>
              <w:ind w:right="1199"/>
              <w:rPr>
                <w:sz w:val="28"/>
              </w:rPr>
            </w:pPr>
            <w:r>
              <w:rPr>
                <w:sz w:val="28"/>
              </w:rPr>
              <w:t>технологическому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оборудованию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5CC8388B" w14:textId="77777777" w:rsidR="00DC1132" w:rsidRDefault="00DC1132" w:rsidP="001218F0">
            <w:pPr>
              <w:pStyle w:val="TableParagraph"/>
              <w:tabs>
                <w:tab w:val="left" w:pos="1984"/>
                <w:tab w:val="left" w:pos="4124"/>
                <w:tab w:val="left" w:pos="6185"/>
              </w:tabs>
              <w:ind w:left="78" w:right="23" w:firstLine="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z w:val="28"/>
              </w:rPr>
              <w:tab/>
              <w:t>современное</w:t>
            </w:r>
            <w:r>
              <w:rPr>
                <w:sz w:val="28"/>
              </w:rPr>
              <w:tab/>
              <w:t xml:space="preserve">инженерное </w:t>
            </w:r>
            <w:r>
              <w:rPr>
                <w:spacing w:val="-4"/>
                <w:sz w:val="28"/>
              </w:rPr>
              <w:t>и</w:t>
            </w:r>
          </w:p>
          <w:p w14:paraId="082E01B1" w14:textId="77777777" w:rsidR="00DC1132" w:rsidRDefault="00DC1132" w:rsidP="001218F0">
            <w:pPr>
              <w:pStyle w:val="TableParagraph"/>
              <w:spacing w:line="322" w:lineRule="exact"/>
              <w:ind w:left="78"/>
              <w:rPr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 w:rsidRPr="0014317A">
              <w:rPr>
                <w:color w:val="2B2B2B"/>
                <w:sz w:val="28"/>
                <w:szCs w:val="28"/>
                <w:shd w:val="clear" w:color="auto" w:fill="FFFFFF"/>
              </w:rPr>
              <w:t xml:space="preserve">органом выдавший </w:t>
            </w:r>
            <w:r>
              <w:rPr>
                <w:color w:val="2B2B2B"/>
                <w:sz w:val="28"/>
                <w:szCs w:val="28"/>
                <w:shd w:val="clear" w:color="auto" w:fill="FFFFFF"/>
              </w:rPr>
              <w:t>АТЗ</w:t>
            </w:r>
            <w:r>
              <w:rPr>
                <w:sz w:val="28"/>
              </w:rPr>
              <w:t>.</w:t>
            </w:r>
          </w:p>
        </w:tc>
      </w:tr>
      <w:tr w:rsidR="00DC1132" w14:paraId="0377FBA3" w14:textId="77777777" w:rsidTr="001218F0">
        <w:trPr>
          <w:trHeight w:val="2920"/>
        </w:trPr>
        <w:tc>
          <w:tcPr>
            <w:tcW w:w="34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FC15F2C" w14:textId="77777777" w:rsidR="00DC1132" w:rsidRDefault="00DC1132" w:rsidP="001218F0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15. Основные требования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составу и 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686D1EB5" w14:textId="77777777" w:rsidR="00DC1132" w:rsidRDefault="00DC1132" w:rsidP="001218F0">
            <w:pPr>
              <w:pStyle w:val="TableParagraph"/>
              <w:ind w:left="78" w:right="21" w:firstLine="98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Градостроительным кодексом КР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«О составе разделов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содержанию».</w:t>
            </w:r>
          </w:p>
          <w:p w14:paraId="3D3FEC2E" w14:textId="77777777" w:rsidR="00DC1132" w:rsidRDefault="00DC1132" w:rsidP="001218F0">
            <w:pPr>
              <w:pStyle w:val="TableParagraph"/>
              <w:spacing w:line="320" w:lineRule="exact"/>
              <w:ind w:left="37"/>
              <w:jc w:val="both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предусмотреть:</w:t>
            </w:r>
          </w:p>
          <w:p w14:paraId="5854862A" w14:textId="77777777" w:rsidR="00DC1132" w:rsidRDefault="00DC1132" w:rsidP="001218F0">
            <w:pPr>
              <w:pStyle w:val="TableParagraph"/>
              <w:ind w:left="78" w:right="23" w:hanging="4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камере.</w:t>
            </w:r>
          </w:p>
          <w:p w14:paraId="3DABD0D9" w14:textId="77777777" w:rsidR="00DC1132" w:rsidRDefault="00DC1132" w:rsidP="001218F0">
            <w:pPr>
              <w:pStyle w:val="TableParagraph"/>
              <w:ind w:left="78" w:right="17" w:hanging="41"/>
              <w:jc w:val="both"/>
              <w:rPr>
                <w:sz w:val="28"/>
              </w:rPr>
            </w:pPr>
            <w:r>
              <w:rPr>
                <w:sz w:val="28"/>
              </w:rPr>
              <w:t>Проектную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органом выдавши АТЗ.</w:t>
            </w:r>
          </w:p>
        </w:tc>
      </w:tr>
      <w:tr w:rsidR="00DC1132" w14:paraId="59C48878" w14:textId="77777777" w:rsidTr="001218F0">
        <w:trPr>
          <w:trHeight w:val="45"/>
        </w:trPr>
        <w:tc>
          <w:tcPr>
            <w:tcW w:w="34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57C9" w14:textId="77777777" w:rsidR="00DC1132" w:rsidRDefault="00DC1132" w:rsidP="001218F0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7D02" w14:textId="77777777" w:rsidR="00DC1132" w:rsidRDefault="00DC1132" w:rsidP="001218F0">
            <w:pPr>
              <w:pStyle w:val="TableParagraph"/>
              <w:ind w:left="78" w:right="24" w:firstLine="98"/>
              <w:jc w:val="both"/>
              <w:rPr>
                <w:sz w:val="28"/>
              </w:rPr>
            </w:pPr>
            <w:r>
              <w:rPr>
                <w:sz w:val="28"/>
              </w:rPr>
              <w:t>Сметную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 w:rsidRPr="009B18AA">
              <w:rPr>
                <w:sz w:val="28"/>
                <w:szCs w:val="28"/>
              </w:rPr>
              <w:t>использованием</w:t>
            </w:r>
            <w:r w:rsidRPr="009B18AA">
              <w:rPr>
                <w:spacing w:val="1"/>
                <w:sz w:val="28"/>
                <w:szCs w:val="28"/>
              </w:rPr>
              <w:t xml:space="preserve"> </w:t>
            </w:r>
            <w:r w:rsidRPr="009B18AA">
              <w:rPr>
                <w:sz w:val="28"/>
                <w:szCs w:val="28"/>
              </w:rPr>
              <w:t>Нормативной базы Кыргызской Республики 2016 года «РИК».</w:t>
            </w:r>
          </w:p>
          <w:p w14:paraId="1C51780A" w14:textId="77777777" w:rsidR="00DC1132" w:rsidRDefault="00DC1132" w:rsidP="001218F0">
            <w:pPr>
              <w:pStyle w:val="TableParagraph"/>
              <w:ind w:left="78" w:right="20" w:firstLine="98"/>
              <w:jc w:val="both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ГОССТРОЯ</w:t>
            </w:r>
          </w:p>
          <w:p w14:paraId="7C76E7F4" w14:textId="77777777" w:rsidR="00DC1132" w:rsidRDefault="00DC1132" w:rsidP="001218F0">
            <w:pPr>
              <w:pStyle w:val="TableParagraph"/>
              <w:tabs>
                <w:tab w:val="left" w:pos="3014"/>
                <w:tab w:val="left" w:pos="5084"/>
              </w:tabs>
              <w:ind w:left="78" w:right="22"/>
              <w:jc w:val="both"/>
              <w:rPr>
                <w:sz w:val="28"/>
              </w:rPr>
            </w:pPr>
            <w:r>
              <w:rPr>
                <w:sz w:val="28"/>
              </w:rPr>
              <w:t>«Государственная</w:t>
            </w:r>
            <w:r>
              <w:rPr>
                <w:sz w:val="28"/>
              </w:rPr>
              <w:tab/>
              <w:t xml:space="preserve">экспертиза </w:t>
            </w:r>
            <w:r>
              <w:rPr>
                <w:spacing w:val="-1"/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документации»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документации:</w:t>
            </w:r>
          </w:p>
          <w:p w14:paraId="78AD710D" w14:textId="77777777" w:rsidR="00DC1132" w:rsidRDefault="00DC1132" w:rsidP="001218F0">
            <w:pPr>
              <w:pStyle w:val="TableParagraph"/>
              <w:spacing w:before="1" w:line="322" w:lineRule="exact"/>
              <w:ind w:left="3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текущем уровне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цен; </w:t>
            </w:r>
          </w:p>
          <w:p w14:paraId="30D6F1D7" w14:textId="77777777" w:rsidR="00DC1132" w:rsidRDefault="00DC1132" w:rsidP="001218F0">
            <w:pPr>
              <w:pStyle w:val="TableParagraph"/>
              <w:spacing w:before="1" w:line="322" w:lineRule="exact"/>
              <w:ind w:left="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предусмотреть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на:</w:t>
            </w:r>
          </w:p>
          <w:p w14:paraId="41089128" w14:textId="77777777" w:rsidR="00DC1132" w:rsidRDefault="00DC1132" w:rsidP="001218F0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пусконаладочные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оборудованию;</w:t>
            </w:r>
          </w:p>
          <w:p w14:paraId="00B59363" w14:textId="77777777" w:rsidR="00DC1132" w:rsidRDefault="00DC1132" w:rsidP="001218F0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ind w:right="2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ТУ;</w:t>
            </w:r>
          </w:p>
          <w:p w14:paraId="50E3E700" w14:textId="77777777" w:rsidR="00DC1132" w:rsidRDefault="00DC1132" w:rsidP="001218F0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авторский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надзор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строительства;</w:t>
            </w:r>
          </w:p>
          <w:p w14:paraId="5221C105" w14:textId="77777777" w:rsidR="00DC1132" w:rsidRDefault="00DC1132" w:rsidP="001218F0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ind w:right="2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(монтируемого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монтируемого);</w:t>
            </w:r>
          </w:p>
          <w:p w14:paraId="73F6AFD6" w14:textId="77777777" w:rsidR="00DC1132" w:rsidRDefault="00DC1132" w:rsidP="001218F0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spacing w:line="34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лимитированные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затраты.</w:t>
            </w:r>
          </w:p>
        </w:tc>
      </w:tr>
      <w:tr w:rsidR="00DC1132" w14:paraId="555ECC2A" w14:textId="77777777" w:rsidTr="001218F0">
        <w:trPr>
          <w:trHeight w:val="1685"/>
        </w:trPr>
        <w:tc>
          <w:tcPr>
            <w:tcW w:w="34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3B45ACE" w14:textId="77777777" w:rsidR="00DC1132" w:rsidRDefault="00DC1132" w:rsidP="001218F0">
            <w:pPr>
              <w:pStyle w:val="TableParagraph"/>
              <w:ind w:right="13"/>
              <w:rPr>
                <w:sz w:val="28"/>
              </w:rPr>
            </w:pPr>
            <w:r>
              <w:rPr>
                <w:sz w:val="28"/>
              </w:rPr>
              <w:t>16. Количество экземпляров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выдаваемой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Заказчику</w:t>
            </w:r>
          </w:p>
        </w:tc>
        <w:tc>
          <w:tcPr>
            <w:tcW w:w="6158" w:type="dxa"/>
            <w:tcBorders>
              <w:left w:val="single" w:sz="8" w:space="0" w:color="000000"/>
              <w:right w:val="single" w:sz="8" w:space="0" w:color="000000"/>
            </w:tcBorders>
          </w:tcPr>
          <w:p w14:paraId="190C6A4E" w14:textId="77777777" w:rsidR="00DC1132" w:rsidRDefault="00DC1132" w:rsidP="001218F0">
            <w:pPr>
              <w:pStyle w:val="TableParagraph"/>
              <w:tabs>
                <w:tab w:val="left" w:pos="2655"/>
                <w:tab w:val="left" w:pos="4689"/>
                <w:tab w:val="left" w:pos="5134"/>
                <w:tab w:val="left" w:pos="5623"/>
              </w:tabs>
              <w:spacing w:line="242" w:lineRule="auto"/>
              <w:ind w:left="78" w:right="19" w:firstLine="28"/>
              <w:rPr>
                <w:sz w:val="28"/>
              </w:rPr>
            </w:pPr>
            <w:r>
              <w:rPr>
                <w:sz w:val="28"/>
              </w:rPr>
              <w:t>Проектно-сметная</w:t>
            </w:r>
            <w:r>
              <w:rPr>
                <w:sz w:val="28"/>
              </w:rPr>
              <w:tab/>
              <w:t xml:space="preserve">документация 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 xml:space="preserve">3 </w:t>
            </w:r>
            <w:r>
              <w:rPr>
                <w:spacing w:val="-1"/>
                <w:sz w:val="28"/>
              </w:rPr>
              <w:t>(три)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экземпляров;</w:t>
            </w:r>
          </w:p>
          <w:p w14:paraId="0C56E12B" w14:textId="77777777" w:rsidR="00DC1132" w:rsidRDefault="00DC1132" w:rsidP="001218F0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(один)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экземпляр;</w:t>
            </w:r>
          </w:p>
          <w:p w14:paraId="7C08F640" w14:textId="77777777" w:rsidR="00DC1132" w:rsidRDefault="00DC1132" w:rsidP="001218F0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графическая 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формате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dwg</w:t>
            </w:r>
            <w:proofErr w:type="spellEnd"/>
            <w:r>
              <w:rPr>
                <w:sz w:val="28"/>
              </w:rPr>
              <w:t>;</w:t>
            </w:r>
          </w:p>
          <w:p w14:paraId="7EDBE7F6" w14:textId="77777777" w:rsidR="00DC1132" w:rsidRDefault="00DC1132" w:rsidP="001218F0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текстовая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doc</w:t>
            </w:r>
            <w:proofErr w:type="spellEnd"/>
            <w:r>
              <w:rPr>
                <w:sz w:val="28"/>
              </w:rPr>
              <w:t xml:space="preserve"> и .</w:t>
            </w:r>
            <w:proofErr w:type="spellStart"/>
            <w:r>
              <w:rPr>
                <w:sz w:val="28"/>
              </w:rPr>
              <w:t>pdf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C1132" w14:paraId="42A4AA13" w14:textId="77777777" w:rsidTr="001218F0">
        <w:trPr>
          <w:trHeight w:val="692"/>
        </w:trPr>
        <w:tc>
          <w:tcPr>
            <w:tcW w:w="34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5494" w14:textId="77777777" w:rsidR="00DC1132" w:rsidRDefault="00DC1132" w:rsidP="001218F0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17. Сбор исходных 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</w:p>
        </w:tc>
        <w:tc>
          <w:tcPr>
            <w:tcW w:w="6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88C22" w14:textId="77777777" w:rsidR="00DC1132" w:rsidRDefault="00DC1132" w:rsidP="001218F0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исходных данных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Заказчик.</w:t>
            </w:r>
          </w:p>
        </w:tc>
      </w:tr>
    </w:tbl>
    <w:p w14:paraId="126C972A" w14:textId="665A21C7" w:rsidR="00DC1132" w:rsidRDefault="00DC1132" w:rsidP="00E845CB">
      <w:pPr>
        <w:pStyle w:val="a9"/>
        <w:rPr>
          <w:sz w:val="28"/>
          <w:szCs w:val="28"/>
        </w:rPr>
      </w:pPr>
    </w:p>
    <w:p w14:paraId="2ACEBBDE" w14:textId="77777777" w:rsidR="004B2EAE" w:rsidRDefault="004B2EAE" w:rsidP="00E845CB">
      <w:pPr>
        <w:pStyle w:val="a9"/>
        <w:rPr>
          <w:sz w:val="28"/>
          <w:szCs w:val="28"/>
        </w:rPr>
      </w:pPr>
    </w:p>
    <w:p w14:paraId="66D514AF" w14:textId="7D3C6E9E" w:rsidR="00E845CB" w:rsidRPr="00E845CB" w:rsidRDefault="00E845CB" w:rsidP="00E845CB">
      <w:pPr>
        <w:pStyle w:val="a9"/>
        <w:rPr>
          <w:sz w:val="28"/>
          <w:szCs w:val="28"/>
        </w:rPr>
      </w:pPr>
      <w:r w:rsidRPr="00E845CB">
        <w:rPr>
          <w:sz w:val="28"/>
          <w:szCs w:val="28"/>
        </w:rPr>
        <w:lastRenderedPageBreak/>
        <w:t>Условия оплаты:</w:t>
      </w:r>
    </w:p>
    <w:p w14:paraId="17876966" w14:textId="106A2467" w:rsidR="00E845CB" w:rsidRPr="00E845CB" w:rsidRDefault="00E845CB" w:rsidP="00E845CB">
      <w:pPr>
        <w:pStyle w:val="a9"/>
        <w:rPr>
          <w:sz w:val="28"/>
          <w:szCs w:val="28"/>
        </w:rPr>
      </w:pPr>
      <w:r w:rsidRPr="00E845CB">
        <w:rPr>
          <w:sz w:val="28"/>
          <w:szCs w:val="28"/>
        </w:rPr>
        <w:t>- Предоплата в размере 50% от цены Договора выплачивается в течение 5 (пяти) дней после подписания Договора</w:t>
      </w:r>
      <w:r>
        <w:rPr>
          <w:sz w:val="28"/>
          <w:szCs w:val="28"/>
        </w:rPr>
        <w:t xml:space="preserve">, </w:t>
      </w:r>
      <w:bookmarkStart w:id="2" w:name="_Hlk107832167"/>
      <w:r>
        <w:rPr>
          <w:sz w:val="28"/>
          <w:szCs w:val="28"/>
        </w:rPr>
        <w:t>предоставления Гарантийного обеспечения исполнения договора в размере 10% от стоимости Договора</w:t>
      </w:r>
      <w:r w:rsidRPr="00E845CB">
        <w:rPr>
          <w:sz w:val="28"/>
          <w:szCs w:val="28"/>
        </w:rPr>
        <w:t xml:space="preserve"> </w:t>
      </w:r>
      <w:bookmarkEnd w:id="2"/>
      <w:r w:rsidRPr="00E845CB">
        <w:rPr>
          <w:sz w:val="28"/>
          <w:szCs w:val="28"/>
        </w:rPr>
        <w:t>и предоставления счета к оплате.</w:t>
      </w:r>
    </w:p>
    <w:p w14:paraId="40E33024" w14:textId="77777777" w:rsidR="00E845CB" w:rsidRPr="00E845CB" w:rsidRDefault="00E845CB" w:rsidP="00E845CB">
      <w:pPr>
        <w:pStyle w:val="a9"/>
        <w:rPr>
          <w:sz w:val="28"/>
          <w:szCs w:val="28"/>
        </w:rPr>
      </w:pPr>
      <w:r w:rsidRPr="00E845CB">
        <w:rPr>
          <w:sz w:val="28"/>
          <w:szCs w:val="28"/>
        </w:rPr>
        <w:t>- Остальные 50% выплачиваются после подписания Акта выполненных услуг и Акта приема-передачи документации уполномоченными представителями Сторон, а также предоставления счета к оплате.</w:t>
      </w:r>
    </w:p>
    <w:p w14:paraId="66BAB6DC" w14:textId="77777777" w:rsidR="00E845CB" w:rsidRPr="00E845CB" w:rsidRDefault="00E845CB" w:rsidP="00E845CB">
      <w:pPr>
        <w:pStyle w:val="a9"/>
        <w:rPr>
          <w:sz w:val="28"/>
          <w:szCs w:val="28"/>
        </w:rPr>
      </w:pPr>
      <w:r w:rsidRPr="00E845CB">
        <w:rPr>
          <w:sz w:val="28"/>
          <w:szCs w:val="28"/>
        </w:rPr>
        <w:t>- Оплата будет производиться в кыргызских сомах.</w:t>
      </w:r>
    </w:p>
    <w:p w14:paraId="2405F156" w14:textId="77777777" w:rsidR="00E845CB" w:rsidRDefault="00E845CB" w:rsidP="00E845CB">
      <w:pPr>
        <w:pStyle w:val="a3"/>
        <w:spacing w:before="160"/>
      </w:pPr>
    </w:p>
    <w:p w14:paraId="13083ACD" w14:textId="77777777" w:rsidR="00E845CB" w:rsidRDefault="00E845CB" w:rsidP="00E845CB">
      <w:pPr>
        <w:pStyle w:val="a3"/>
        <w:spacing w:before="160"/>
      </w:pPr>
      <w:r>
        <w:t>Документы, которые необходимо предоставить для участия в конкурсе:</w:t>
      </w:r>
    </w:p>
    <w:p w14:paraId="3DC473AF" w14:textId="4A241D19" w:rsidR="00E845CB" w:rsidRDefault="00E845CB" w:rsidP="00E845CB">
      <w:pPr>
        <w:pStyle w:val="a3"/>
        <w:spacing w:before="160"/>
        <w:jc w:val="both"/>
      </w:pPr>
      <w:r>
        <w:t>1.</w:t>
      </w:r>
      <w:r>
        <w:tab/>
        <w:t>Иметь опыт выполнения не менее одного аналогичного договора/услуг на</w:t>
      </w:r>
      <w:r w:rsidR="0094113B">
        <w:t xml:space="preserve"> общую</w:t>
      </w:r>
      <w:r>
        <w:t xml:space="preserve"> сумму не менее цены конкурсного предложения Участника за последние </w:t>
      </w:r>
      <w:r w:rsidR="0094113B">
        <w:t>3</w:t>
      </w:r>
      <w:r>
        <w:t xml:space="preserve"> года.</w:t>
      </w:r>
    </w:p>
    <w:p w14:paraId="3496D6AB" w14:textId="77777777" w:rsidR="00E845CB" w:rsidRDefault="00E845CB" w:rsidP="00E845CB">
      <w:pPr>
        <w:pStyle w:val="a3"/>
        <w:spacing w:before="160"/>
        <w:jc w:val="both"/>
      </w:pPr>
      <w:r>
        <w:t>2.</w:t>
      </w:r>
      <w:r>
        <w:tab/>
        <w:t>Информация с органов налоговой службы и Социального фонда (действующая справка о неимении задолженности) либо подписанная копия скриншота с портала госзакупок.</w:t>
      </w:r>
    </w:p>
    <w:p w14:paraId="19B62CA6" w14:textId="77777777" w:rsidR="00E845CB" w:rsidRDefault="00E845CB" w:rsidP="00E845CB">
      <w:pPr>
        <w:pStyle w:val="a3"/>
        <w:spacing w:before="160"/>
        <w:jc w:val="both"/>
      </w:pPr>
      <w:r>
        <w:t>3.</w:t>
      </w:r>
      <w:r>
        <w:tab/>
        <w:t>Информация об отсутствии судебных разбирательств за последний год.</w:t>
      </w:r>
    </w:p>
    <w:p w14:paraId="7CDB9D90" w14:textId="77777777" w:rsidR="00E845CB" w:rsidRDefault="00E845CB" w:rsidP="00E845CB">
      <w:pPr>
        <w:pStyle w:val="a3"/>
        <w:spacing w:before="160"/>
        <w:jc w:val="both"/>
      </w:pPr>
      <w:r>
        <w:t>4.        Сканированная копия оригинала свидетельства о регистрации.</w:t>
      </w:r>
    </w:p>
    <w:p w14:paraId="0072B6E8" w14:textId="1038A589" w:rsidR="00834060" w:rsidRDefault="00E845CB" w:rsidP="00E845CB">
      <w:pPr>
        <w:pStyle w:val="a3"/>
        <w:spacing w:before="160"/>
        <w:jc w:val="both"/>
      </w:pPr>
      <w:r>
        <w:t>5.</w:t>
      </w:r>
      <w:r>
        <w:tab/>
        <w:t>Тариф цен и график исполнения услуг (комме</w:t>
      </w:r>
      <w:bookmarkStart w:id="3" w:name="_GoBack"/>
      <w:bookmarkEnd w:id="3"/>
      <w:r>
        <w:t>рческое предложение).</w:t>
      </w:r>
    </w:p>
    <w:sectPr w:rsidR="00834060" w:rsidSect="004B2EAE">
      <w:pgSz w:w="11910" w:h="16840"/>
      <w:pgMar w:top="709" w:right="460" w:bottom="851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9DA"/>
    <w:multiLevelType w:val="hybridMultilevel"/>
    <w:tmpl w:val="95BCD042"/>
    <w:lvl w:ilvl="0" w:tplc="F9FAA624">
      <w:numFmt w:val="bullet"/>
      <w:lvlText w:val=""/>
      <w:lvlJc w:val="left"/>
      <w:pPr>
        <w:ind w:left="75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70E094">
      <w:numFmt w:val="bullet"/>
      <w:lvlText w:val="•"/>
      <w:lvlJc w:val="left"/>
      <w:pPr>
        <w:ind w:left="1320" w:hanging="361"/>
      </w:pPr>
      <w:rPr>
        <w:rFonts w:hint="default"/>
        <w:lang w:val="ru-RU" w:eastAsia="en-US" w:bidi="ar-SA"/>
      </w:rPr>
    </w:lvl>
    <w:lvl w:ilvl="2" w:tplc="2F82141E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3" w:tplc="1062C89E">
      <w:numFmt w:val="bullet"/>
      <w:lvlText w:val="•"/>
      <w:lvlJc w:val="left"/>
      <w:pPr>
        <w:ind w:left="2440" w:hanging="361"/>
      </w:pPr>
      <w:rPr>
        <w:rFonts w:hint="default"/>
        <w:lang w:val="ru-RU" w:eastAsia="en-US" w:bidi="ar-SA"/>
      </w:rPr>
    </w:lvl>
    <w:lvl w:ilvl="4" w:tplc="0AB89A38"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5" w:tplc="04A2FD56">
      <w:numFmt w:val="bullet"/>
      <w:lvlText w:val="•"/>
      <w:lvlJc w:val="left"/>
      <w:pPr>
        <w:ind w:left="3560" w:hanging="361"/>
      </w:pPr>
      <w:rPr>
        <w:rFonts w:hint="default"/>
        <w:lang w:val="ru-RU" w:eastAsia="en-US" w:bidi="ar-SA"/>
      </w:rPr>
    </w:lvl>
    <w:lvl w:ilvl="6" w:tplc="7534E7BE">
      <w:numFmt w:val="bullet"/>
      <w:lvlText w:val="•"/>
      <w:lvlJc w:val="left"/>
      <w:pPr>
        <w:ind w:left="4120" w:hanging="361"/>
      </w:pPr>
      <w:rPr>
        <w:rFonts w:hint="default"/>
        <w:lang w:val="ru-RU" w:eastAsia="en-US" w:bidi="ar-SA"/>
      </w:rPr>
    </w:lvl>
    <w:lvl w:ilvl="7" w:tplc="09D0F268">
      <w:numFmt w:val="bullet"/>
      <w:lvlText w:val="•"/>
      <w:lvlJc w:val="left"/>
      <w:pPr>
        <w:ind w:left="4680" w:hanging="361"/>
      </w:pPr>
      <w:rPr>
        <w:rFonts w:hint="default"/>
        <w:lang w:val="ru-RU" w:eastAsia="en-US" w:bidi="ar-SA"/>
      </w:rPr>
    </w:lvl>
    <w:lvl w:ilvl="8" w:tplc="FF225FF4">
      <w:numFmt w:val="bullet"/>
      <w:lvlText w:val="•"/>
      <w:lvlJc w:val="left"/>
      <w:pPr>
        <w:ind w:left="524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C4A14B1"/>
    <w:multiLevelType w:val="hybridMultilevel"/>
    <w:tmpl w:val="1C8800E4"/>
    <w:lvl w:ilvl="0" w:tplc="9CEC826E">
      <w:start w:val="1"/>
      <w:numFmt w:val="decimal"/>
      <w:lvlText w:val="%1."/>
      <w:lvlJc w:val="left"/>
      <w:pPr>
        <w:ind w:left="10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EC2B34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2" w:tplc="C7A82752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3" w:tplc="E5126966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  <w:lvl w:ilvl="4" w:tplc="E3F0205E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  <w:lvl w:ilvl="5" w:tplc="294EFA06">
      <w:numFmt w:val="bullet"/>
      <w:lvlText w:val="•"/>
      <w:lvlJc w:val="left"/>
      <w:pPr>
        <w:ind w:left="8802" w:hanging="360"/>
      </w:pPr>
      <w:rPr>
        <w:rFonts w:hint="default"/>
        <w:lang w:val="ru-RU" w:eastAsia="en-US" w:bidi="ar-SA"/>
      </w:rPr>
    </w:lvl>
    <w:lvl w:ilvl="6" w:tplc="5A8E8B22">
      <w:numFmt w:val="bullet"/>
      <w:lvlText w:val="•"/>
      <w:lvlJc w:val="left"/>
      <w:pPr>
        <w:ind w:left="9063" w:hanging="360"/>
      </w:pPr>
      <w:rPr>
        <w:rFonts w:hint="default"/>
        <w:lang w:val="ru-RU" w:eastAsia="en-US" w:bidi="ar-SA"/>
      </w:rPr>
    </w:lvl>
    <w:lvl w:ilvl="7" w:tplc="2C5884D2">
      <w:numFmt w:val="bullet"/>
      <w:lvlText w:val="•"/>
      <w:lvlJc w:val="left"/>
      <w:pPr>
        <w:ind w:left="9324" w:hanging="360"/>
      </w:pPr>
      <w:rPr>
        <w:rFonts w:hint="default"/>
        <w:lang w:val="ru-RU" w:eastAsia="en-US" w:bidi="ar-SA"/>
      </w:rPr>
    </w:lvl>
    <w:lvl w:ilvl="8" w:tplc="0396FD3A">
      <w:numFmt w:val="bullet"/>
      <w:lvlText w:val="•"/>
      <w:lvlJc w:val="left"/>
      <w:pPr>
        <w:ind w:left="958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EB1188B"/>
    <w:multiLevelType w:val="hybridMultilevel"/>
    <w:tmpl w:val="A4B41678"/>
    <w:lvl w:ilvl="0" w:tplc="4F80328A">
      <w:numFmt w:val="bullet"/>
      <w:lvlText w:val="-"/>
      <w:lvlJc w:val="left"/>
      <w:pPr>
        <w:ind w:left="2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7604EC">
      <w:numFmt w:val="bullet"/>
      <w:lvlText w:val="•"/>
      <w:lvlJc w:val="left"/>
      <w:pPr>
        <w:ind w:left="816" w:hanging="164"/>
      </w:pPr>
      <w:rPr>
        <w:rFonts w:hint="default"/>
        <w:lang w:val="ru-RU" w:eastAsia="en-US" w:bidi="ar-SA"/>
      </w:rPr>
    </w:lvl>
    <w:lvl w:ilvl="2" w:tplc="46964BE6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3" w:tplc="280E1612">
      <w:numFmt w:val="bullet"/>
      <w:lvlText w:val="•"/>
      <w:lvlJc w:val="left"/>
      <w:pPr>
        <w:ind w:left="2048" w:hanging="164"/>
      </w:pPr>
      <w:rPr>
        <w:rFonts w:hint="default"/>
        <w:lang w:val="ru-RU" w:eastAsia="en-US" w:bidi="ar-SA"/>
      </w:rPr>
    </w:lvl>
    <w:lvl w:ilvl="4" w:tplc="F66E642A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20E09D2E">
      <w:numFmt w:val="bullet"/>
      <w:lvlText w:val="•"/>
      <w:lvlJc w:val="left"/>
      <w:pPr>
        <w:ind w:left="3280" w:hanging="164"/>
      </w:pPr>
      <w:rPr>
        <w:rFonts w:hint="default"/>
        <w:lang w:val="ru-RU" w:eastAsia="en-US" w:bidi="ar-SA"/>
      </w:rPr>
    </w:lvl>
    <w:lvl w:ilvl="6" w:tplc="6B761AFC">
      <w:numFmt w:val="bullet"/>
      <w:lvlText w:val="•"/>
      <w:lvlJc w:val="left"/>
      <w:pPr>
        <w:ind w:left="3896" w:hanging="164"/>
      </w:pPr>
      <w:rPr>
        <w:rFonts w:hint="default"/>
        <w:lang w:val="ru-RU" w:eastAsia="en-US" w:bidi="ar-SA"/>
      </w:rPr>
    </w:lvl>
    <w:lvl w:ilvl="7" w:tplc="82D6E7E6">
      <w:numFmt w:val="bullet"/>
      <w:lvlText w:val="•"/>
      <w:lvlJc w:val="left"/>
      <w:pPr>
        <w:ind w:left="4512" w:hanging="164"/>
      </w:pPr>
      <w:rPr>
        <w:rFonts w:hint="default"/>
        <w:lang w:val="ru-RU" w:eastAsia="en-US" w:bidi="ar-SA"/>
      </w:rPr>
    </w:lvl>
    <w:lvl w:ilvl="8" w:tplc="EA321460">
      <w:numFmt w:val="bullet"/>
      <w:lvlText w:val="•"/>
      <w:lvlJc w:val="left"/>
      <w:pPr>
        <w:ind w:left="5128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8E2683C"/>
    <w:multiLevelType w:val="hybridMultilevel"/>
    <w:tmpl w:val="581E0946"/>
    <w:lvl w:ilvl="0" w:tplc="935CBC54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82DCA"/>
    <w:multiLevelType w:val="hybridMultilevel"/>
    <w:tmpl w:val="CC30C78C"/>
    <w:lvl w:ilvl="0" w:tplc="F1365278">
      <w:numFmt w:val="bullet"/>
      <w:lvlText w:val=""/>
      <w:lvlJc w:val="left"/>
      <w:pPr>
        <w:ind w:left="75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F64D52">
      <w:numFmt w:val="bullet"/>
      <w:lvlText w:val="•"/>
      <w:lvlJc w:val="left"/>
      <w:pPr>
        <w:ind w:left="1320" w:hanging="361"/>
      </w:pPr>
      <w:rPr>
        <w:rFonts w:hint="default"/>
        <w:lang w:val="ru-RU" w:eastAsia="en-US" w:bidi="ar-SA"/>
      </w:rPr>
    </w:lvl>
    <w:lvl w:ilvl="2" w:tplc="B8925CE2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3" w:tplc="E4682092">
      <w:numFmt w:val="bullet"/>
      <w:lvlText w:val="•"/>
      <w:lvlJc w:val="left"/>
      <w:pPr>
        <w:ind w:left="2440" w:hanging="361"/>
      </w:pPr>
      <w:rPr>
        <w:rFonts w:hint="default"/>
        <w:lang w:val="ru-RU" w:eastAsia="en-US" w:bidi="ar-SA"/>
      </w:rPr>
    </w:lvl>
    <w:lvl w:ilvl="4" w:tplc="E55205A4"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5" w:tplc="B560A9CE">
      <w:numFmt w:val="bullet"/>
      <w:lvlText w:val="•"/>
      <w:lvlJc w:val="left"/>
      <w:pPr>
        <w:ind w:left="3560" w:hanging="361"/>
      </w:pPr>
      <w:rPr>
        <w:rFonts w:hint="default"/>
        <w:lang w:val="ru-RU" w:eastAsia="en-US" w:bidi="ar-SA"/>
      </w:rPr>
    </w:lvl>
    <w:lvl w:ilvl="6" w:tplc="F3FCCF7C">
      <w:numFmt w:val="bullet"/>
      <w:lvlText w:val="•"/>
      <w:lvlJc w:val="left"/>
      <w:pPr>
        <w:ind w:left="4120" w:hanging="361"/>
      </w:pPr>
      <w:rPr>
        <w:rFonts w:hint="default"/>
        <w:lang w:val="ru-RU" w:eastAsia="en-US" w:bidi="ar-SA"/>
      </w:rPr>
    </w:lvl>
    <w:lvl w:ilvl="7" w:tplc="8660A136">
      <w:numFmt w:val="bullet"/>
      <w:lvlText w:val="•"/>
      <w:lvlJc w:val="left"/>
      <w:pPr>
        <w:ind w:left="4680" w:hanging="361"/>
      </w:pPr>
      <w:rPr>
        <w:rFonts w:hint="default"/>
        <w:lang w:val="ru-RU" w:eastAsia="en-US" w:bidi="ar-SA"/>
      </w:rPr>
    </w:lvl>
    <w:lvl w:ilvl="8" w:tplc="0FF6CE22">
      <w:numFmt w:val="bullet"/>
      <w:lvlText w:val="•"/>
      <w:lvlJc w:val="left"/>
      <w:pPr>
        <w:ind w:left="5240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60"/>
    <w:rsid w:val="00082CE4"/>
    <w:rsid w:val="00116B31"/>
    <w:rsid w:val="00122E74"/>
    <w:rsid w:val="0014317A"/>
    <w:rsid w:val="00233242"/>
    <w:rsid w:val="002477E3"/>
    <w:rsid w:val="00253080"/>
    <w:rsid w:val="0035068A"/>
    <w:rsid w:val="00367E8C"/>
    <w:rsid w:val="00445BD4"/>
    <w:rsid w:val="004A773D"/>
    <w:rsid w:val="004B2EAE"/>
    <w:rsid w:val="005B5943"/>
    <w:rsid w:val="005B7CB3"/>
    <w:rsid w:val="007A4B38"/>
    <w:rsid w:val="007B0B92"/>
    <w:rsid w:val="00834060"/>
    <w:rsid w:val="008F034B"/>
    <w:rsid w:val="0094113B"/>
    <w:rsid w:val="00952503"/>
    <w:rsid w:val="009555B9"/>
    <w:rsid w:val="009B18AA"/>
    <w:rsid w:val="009B6E3A"/>
    <w:rsid w:val="00A13385"/>
    <w:rsid w:val="00AF1E0B"/>
    <w:rsid w:val="00B260F7"/>
    <w:rsid w:val="00BE7E67"/>
    <w:rsid w:val="00CE387F"/>
    <w:rsid w:val="00D207CD"/>
    <w:rsid w:val="00DC1132"/>
    <w:rsid w:val="00DF4878"/>
    <w:rsid w:val="00E4176B"/>
    <w:rsid w:val="00E768F5"/>
    <w:rsid w:val="00E8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CB0A"/>
  <w15:docId w15:val="{05E486C0-4FB1-452A-8759-24AF6112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246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1"/>
      <w:ind w:left="1082" w:hanging="361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  <w:style w:type="paragraph" w:styleId="a6">
    <w:name w:val="Balloon Text"/>
    <w:basedOn w:val="a"/>
    <w:link w:val="a7"/>
    <w:uiPriority w:val="99"/>
    <w:semiHidden/>
    <w:unhideWhenUsed/>
    <w:rsid w:val="00BE7E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E67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082C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E845CB"/>
    <w:rPr>
      <w:rFonts w:ascii="Times New Roman" w:eastAsia="Times New Roman" w:hAnsi="Times New Roman" w:cs="Times New Roman"/>
      <w:lang w:val="ru-RU"/>
    </w:rPr>
  </w:style>
  <w:style w:type="paragraph" w:customStyle="1" w:styleId="tkGrif">
    <w:name w:val="_Гриф (tkGrif)"/>
    <w:basedOn w:val="a"/>
    <w:rsid w:val="00CE387F"/>
    <w:pPr>
      <w:widowControl/>
      <w:autoSpaceDE/>
      <w:autoSpaceDN/>
      <w:spacing w:after="60" w:line="276" w:lineRule="auto"/>
      <w:jc w:val="center"/>
    </w:pPr>
    <w:rPr>
      <w:rFonts w:ascii="Arial" w:hAnsi="Arial" w:cs="Arial"/>
      <w:sz w:val="20"/>
      <w:szCs w:val="20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</dc:creator>
  <cp:lastModifiedBy>User</cp:lastModifiedBy>
  <cp:revision>11</cp:revision>
  <cp:lastPrinted>2022-07-04T09:20:00Z</cp:lastPrinted>
  <dcterms:created xsi:type="dcterms:W3CDTF">2022-06-30T09:53:00Z</dcterms:created>
  <dcterms:modified xsi:type="dcterms:W3CDTF">2022-07-04T09:28:00Z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2022-06-30T00:00:00Z</vt:filetime>
  </property>
</Properties>
</file>